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C26" w:rsidRPr="00644D7D" w:rsidRDefault="00D31C26" w:rsidP="00105D80">
      <w:pPr>
        <w:jc w:val="center"/>
        <w:rPr>
          <w:rFonts w:asciiTheme="minorHAnsi" w:hAnsiTheme="minorHAnsi" w:cstheme="minorHAnsi"/>
          <w:b/>
          <w:i/>
          <w:sz w:val="44"/>
          <w:szCs w:val="44"/>
        </w:rPr>
      </w:pPr>
    </w:p>
    <w:p w:rsidR="00105D80" w:rsidRPr="0031029A" w:rsidRDefault="00105D80" w:rsidP="00105D80">
      <w:pPr>
        <w:jc w:val="center"/>
        <w:rPr>
          <w:rFonts w:ascii="Tahoma" w:hAnsi="Tahoma" w:cs="Tahoma"/>
          <w:b/>
          <w:i/>
          <w:sz w:val="40"/>
          <w:szCs w:val="40"/>
        </w:rPr>
      </w:pPr>
      <w:r w:rsidRPr="0031029A">
        <w:rPr>
          <w:rFonts w:ascii="Tahoma" w:hAnsi="Tahoma" w:cs="Tahoma"/>
          <w:b/>
          <w:i/>
          <w:sz w:val="40"/>
          <w:szCs w:val="40"/>
        </w:rPr>
        <w:t xml:space="preserve">Allegato </w:t>
      </w:r>
      <w:r w:rsidR="009117E5" w:rsidRPr="0031029A">
        <w:rPr>
          <w:rFonts w:ascii="Tahoma" w:hAnsi="Tahoma" w:cs="Tahoma"/>
          <w:b/>
          <w:i/>
          <w:sz w:val="40"/>
          <w:szCs w:val="40"/>
        </w:rPr>
        <w:t>8</w:t>
      </w:r>
      <w:r w:rsidRPr="0031029A">
        <w:rPr>
          <w:rFonts w:ascii="Tahoma" w:hAnsi="Tahoma" w:cs="Tahoma"/>
          <w:b/>
          <w:i/>
          <w:sz w:val="40"/>
          <w:szCs w:val="40"/>
        </w:rPr>
        <w:t>.b</w:t>
      </w:r>
    </w:p>
    <w:p w:rsidR="00105D80" w:rsidRPr="00644D7D" w:rsidRDefault="00105D80" w:rsidP="003E6567">
      <w:pPr>
        <w:jc w:val="center"/>
        <w:rPr>
          <w:rFonts w:asciiTheme="minorHAnsi" w:hAnsiTheme="minorHAnsi" w:cstheme="minorHAnsi"/>
          <w:sz w:val="44"/>
          <w:szCs w:val="44"/>
        </w:rPr>
      </w:pPr>
    </w:p>
    <w:p w:rsidR="0089566B" w:rsidRPr="00644D7D" w:rsidRDefault="0089566B" w:rsidP="003E6567">
      <w:pPr>
        <w:jc w:val="center"/>
        <w:rPr>
          <w:rFonts w:asciiTheme="minorHAnsi" w:hAnsiTheme="minorHAnsi" w:cstheme="minorHAnsi"/>
          <w:sz w:val="44"/>
          <w:szCs w:val="44"/>
        </w:rPr>
      </w:pPr>
    </w:p>
    <w:p w:rsidR="00105D80" w:rsidRPr="00644D7D" w:rsidRDefault="00105D80" w:rsidP="003E6567">
      <w:pPr>
        <w:jc w:val="center"/>
        <w:rPr>
          <w:rFonts w:asciiTheme="minorHAnsi" w:hAnsiTheme="minorHAnsi" w:cstheme="minorHAnsi"/>
          <w:sz w:val="44"/>
          <w:szCs w:val="44"/>
        </w:rPr>
      </w:pPr>
    </w:p>
    <w:p w:rsidR="00105D80" w:rsidRPr="00644D7D" w:rsidRDefault="00105D80" w:rsidP="003E6567">
      <w:pPr>
        <w:jc w:val="center"/>
        <w:rPr>
          <w:rFonts w:asciiTheme="minorHAnsi" w:hAnsiTheme="minorHAnsi" w:cstheme="minorHAnsi"/>
          <w:sz w:val="44"/>
          <w:szCs w:val="44"/>
        </w:rPr>
      </w:pPr>
    </w:p>
    <w:p w:rsidR="0089566B" w:rsidRPr="0031029A" w:rsidRDefault="0089566B" w:rsidP="003E6567">
      <w:pPr>
        <w:jc w:val="center"/>
        <w:rPr>
          <w:rFonts w:ascii="Tahoma" w:hAnsi="Tahoma" w:cs="Tahoma"/>
          <w:b/>
          <w:i/>
          <w:sz w:val="48"/>
          <w:szCs w:val="48"/>
        </w:rPr>
      </w:pPr>
      <w:r w:rsidRPr="0031029A">
        <w:rPr>
          <w:rFonts w:ascii="Tahoma" w:hAnsi="Tahoma" w:cs="Tahoma"/>
          <w:b/>
          <w:i/>
          <w:sz w:val="48"/>
          <w:szCs w:val="48"/>
        </w:rPr>
        <w:t>Simulazioni Prove d’Esame</w:t>
      </w:r>
    </w:p>
    <w:p w:rsidR="00105D80" w:rsidRPr="0031029A" w:rsidRDefault="00105D80" w:rsidP="003E6567">
      <w:pPr>
        <w:jc w:val="center"/>
        <w:rPr>
          <w:rFonts w:ascii="Tahoma" w:hAnsi="Tahoma" w:cs="Tahoma"/>
          <w:b/>
          <w:i/>
          <w:sz w:val="48"/>
          <w:szCs w:val="48"/>
        </w:rPr>
      </w:pPr>
      <w:r w:rsidRPr="0031029A">
        <w:rPr>
          <w:rFonts w:ascii="Tahoma" w:hAnsi="Tahoma" w:cs="Tahoma"/>
          <w:b/>
          <w:i/>
          <w:sz w:val="48"/>
          <w:szCs w:val="48"/>
        </w:rPr>
        <w:t xml:space="preserve">Classe V </w:t>
      </w:r>
      <w:r w:rsidR="009117E5" w:rsidRPr="0031029A">
        <w:rPr>
          <w:rFonts w:ascii="Tahoma" w:hAnsi="Tahoma" w:cs="Tahoma"/>
          <w:b/>
          <w:i/>
          <w:sz w:val="48"/>
          <w:szCs w:val="48"/>
        </w:rPr>
        <w:t xml:space="preserve">B </w:t>
      </w:r>
      <w:r w:rsidRPr="0031029A">
        <w:rPr>
          <w:rFonts w:ascii="Tahoma" w:hAnsi="Tahoma" w:cs="Tahoma"/>
          <w:b/>
          <w:i/>
          <w:sz w:val="48"/>
          <w:szCs w:val="48"/>
        </w:rPr>
        <w:t>Alberghiero</w:t>
      </w:r>
    </w:p>
    <w:p w:rsidR="00105D80" w:rsidRPr="00644D7D" w:rsidRDefault="00105D80" w:rsidP="003E6567">
      <w:pPr>
        <w:jc w:val="center"/>
        <w:rPr>
          <w:rFonts w:asciiTheme="minorHAnsi" w:hAnsiTheme="minorHAnsi" w:cstheme="minorHAnsi"/>
          <w:b/>
          <w:i/>
          <w:sz w:val="44"/>
          <w:szCs w:val="44"/>
        </w:rPr>
      </w:pPr>
      <w:r w:rsidRPr="0031029A">
        <w:rPr>
          <w:rFonts w:ascii="Tahoma" w:hAnsi="Tahoma" w:cs="Tahoma"/>
          <w:b/>
          <w:i/>
          <w:sz w:val="48"/>
          <w:szCs w:val="48"/>
        </w:rPr>
        <w:t>Anno Scolastico 201</w:t>
      </w:r>
      <w:r w:rsidR="00303CAB" w:rsidRPr="0031029A">
        <w:rPr>
          <w:rFonts w:ascii="Tahoma" w:hAnsi="Tahoma" w:cs="Tahoma"/>
          <w:b/>
          <w:i/>
          <w:sz w:val="48"/>
          <w:szCs w:val="48"/>
        </w:rPr>
        <w:t>8</w:t>
      </w:r>
      <w:r w:rsidRPr="0031029A">
        <w:rPr>
          <w:rFonts w:ascii="Tahoma" w:hAnsi="Tahoma" w:cs="Tahoma"/>
          <w:b/>
          <w:i/>
          <w:sz w:val="48"/>
          <w:szCs w:val="48"/>
        </w:rPr>
        <w:t xml:space="preserve"> – 201</w:t>
      </w:r>
      <w:r w:rsidR="00303CAB" w:rsidRPr="0031029A">
        <w:rPr>
          <w:rFonts w:ascii="Tahoma" w:hAnsi="Tahoma" w:cs="Tahoma"/>
          <w:b/>
          <w:i/>
          <w:sz w:val="48"/>
          <w:szCs w:val="48"/>
        </w:rPr>
        <w:t>9</w:t>
      </w:r>
    </w:p>
    <w:p w:rsidR="00105D80" w:rsidRPr="00644D7D" w:rsidRDefault="00105D80" w:rsidP="003E6567">
      <w:pPr>
        <w:jc w:val="center"/>
        <w:rPr>
          <w:rFonts w:asciiTheme="minorHAnsi" w:hAnsiTheme="minorHAnsi" w:cstheme="minorHAnsi"/>
          <w:b/>
          <w:i/>
          <w:sz w:val="44"/>
          <w:szCs w:val="44"/>
        </w:rPr>
      </w:pPr>
    </w:p>
    <w:p w:rsidR="00105D80" w:rsidRPr="00644D7D" w:rsidRDefault="00105D80" w:rsidP="003E6567">
      <w:pPr>
        <w:jc w:val="center"/>
        <w:rPr>
          <w:rFonts w:asciiTheme="minorHAnsi" w:hAnsiTheme="minorHAnsi" w:cstheme="minorHAnsi"/>
          <w:b/>
          <w:i/>
          <w:sz w:val="44"/>
          <w:szCs w:val="44"/>
        </w:rPr>
      </w:pPr>
    </w:p>
    <w:p w:rsidR="00105D80" w:rsidRPr="00644D7D" w:rsidRDefault="00105D80" w:rsidP="003E6567">
      <w:pPr>
        <w:jc w:val="center"/>
        <w:rPr>
          <w:rFonts w:asciiTheme="minorHAnsi" w:hAnsiTheme="minorHAnsi" w:cstheme="minorHAnsi"/>
          <w:b/>
          <w:i/>
          <w:sz w:val="44"/>
          <w:szCs w:val="44"/>
        </w:rPr>
      </w:pPr>
    </w:p>
    <w:p w:rsidR="00105D80" w:rsidRPr="00644D7D" w:rsidRDefault="00105D80" w:rsidP="003E6567">
      <w:pPr>
        <w:jc w:val="center"/>
        <w:rPr>
          <w:rFonts w:asciiTheme="minorHAnsi" w:hAnsiTheme="minorHAnsi" w:cstheme="minorHAnsi"/>
          <w:b/>
          <w:i/>
          <w:sz w:val="44"/>
          <w:szCs w:val="44"/>
        </w:rPr>
      </w:pPr>
    </w:p>
    <w:p w:rsidR="0089566B" w:rsidRPr="00644D7D" w:rsidRDefault="0089566B" w:rsidP="003E6567">
      <w:pPr>
        <w:jc w:val="center"/>
        <w:rPr>
          <w:rFonts w:asciiTheme="minorHAnsi" w:hAnsiTheme="minorHAnsi" w:cstheme="minorHAnsi"/>
          <w:b/>
          <w:i/>
          <w:sz w:val="44"/>
          <w:szCs w:val="44"/>
        </w:rPr>
      </w:pPr>
    </w:p>
    <w:p w:rsidR="0089566B" w:rsidRPr="0031029A" w:rsidRDefault="0089566B" w:rsidP="003E6567">
      <w:pPr>
        <w:jc w:val="center"/>
        <w:rPr>
          <w:rFonts w:ascii="Tahoma" w:hAnsi="Tahoma" w:cs="Tahoma"/>
          <w:b/>
          <w:i/>
          <w:sz w:val="24"/>
          <w:szCs w:val="24"/>
        </w:rPr>
      </w:pPr>
    </w:p>
    <w:p w:rsidR="0031029A" w:rsidRPr="0031029A" w:rsidRDefault="0031029A" w:rsidP="0031029A">
      <w:pPr>
        <w:jc w:val="center"/>
        <w:rPr>
          <w:rFonts w:ascii="Tahoma" w:hAnsi="Tahoma" w:cs="Tahoma"/>
          <w:sz w:val="24"/>
          <w:szCs w:val="24"/>
        </w:rPr>
      </w:pPr>
      <w:r w:rsidRPr="0031029A">
        <w:rPr>
          <w:rFonts w:ascii="Tahoma" w:hAnsi="Tahoma" w:cs="Tahoma"/>
          <w:sz w:val="24"/>
          <w:szCs w:val="24"/>
        </w:rPr>
        <w:t xml:space="preserve">Coordinatore: Prof. </w:t>
      </w:r>
      <w:proofErr w:type="spellStart"/>
      <w:r w:rsidRPr="0031029A">
        <w:rPr>
          <w:rFonts w:ascii="Tahoma" w:hAnsi="Tahoma" w:cs="Tahoma"/>
          <w:sz w:val="24"/>
          <w:szCs w:val="24"/>
        </w:rPr>
        <w:t>ssa</w:t>
      </w:r>
      <w:proofErr w:type="spellEnd"/>
      <w:r w:rsidRPr="0031029A">
        <w:rPr>
          <w:rFonts w:ascii="Tahoma" w:hAnsi="Tahoma" w:cs="Tahoma"/>
          <w:sz w:val="24"/>
          <w:szCs w:val="24"/>
        </w:rPr>
        <w:t xml:space="preserve"> Monica Fontana</w:t>
      </w:r>
    </w:p>
    <w:p w:rsidR="0089566B" w:rsidRPr="0031029A" w:rsidRDefault="0089566B" w:rsidP="0031029A">
      <w:pPr>
        <w:rPr>
          <w:rFonts w:ascii="Tahoma" w:hAnsi="Tahoma" w:cs="Tahoma"/>
          <w:sz w:val="24"/>
          <w:szCs w:val="24"/>
        </w:rPr>
      </w:pPr>
    </w:p>
    <w:p w:rsidR="0089566B" w:rsidRPr="00FB2244" w:rsidRDefault="0089566B" w:rsidP="003E6567">
      <w:pPr>
        <w:jc w:val="center"/>
        <w:rPr>
          <w:rFonts w:ascii="Tahoma" w:hAnsi="Tahoma" w:cs="Tahoma"/>
          <w:sz w:val="24"/>
          <w:szCs w:val="24"/>
        </w:rPr>
      </w:pPr>
    </w:p>
    <w:p w:rsidR="0089566B" w:rsidRPr="00FB2244" w:rsidRDefault="0089566B" w:rsidP="003E6567">
      <w:pPr>
        <w:jc w:val="center"/>
        <w:rPr>
          <w:rFonts w:ascii="Tahoma" w:hAnsi="Tahoma" w:cs="Tahoma"/>
          <w:sz w:val="24"/>
          <w:szCs w:val="24"/>
        </w:rPr>
      </w:pPr>
    </w:p>
    <w:p w:rsidR="0089566B" w:rsidRPr="00FB2244" w:rsidRDefault="0089566B" w:rsidP="003E6567">
      <w:pPr>
        <w:jc w:val="center"/>
        <w:rPr>
          <w:rFonts w:ascii="Tahoma" w:hAnsi="Tahoma" w:cs="Tahoma"/>
          <w:sz w:val="24"/>
          <w:szCs w:val="24"/>
        </w:rPr>
      </w:pPr>
    </w:p>
    <w:p w:rsidR="0089566B" w:rsidRDefault="0089566B" w:rsidP="003E6567">
      <w:pPr>
        <w:jc w:val="center"/>
        <w:rPr>
          <w:rFonts w:ascii="Tahoma" w:hAnsi="Tahoma" w:cs="Tahoma"/>
          <w:sz w:val="24"/>
          <w:szCs w:val="24"/>
        </w:rPr>
      </w:pPr>
    </w:p>
    <w:p w:rsidR="00105D80" w:rsidRPr="00FB2244" w:rsidRDefault="00105D80" w:rsidP="003E6567">
      <w:pPr>
        <w:jc w:val="center"/>
        <w:rPr>
          <w:rFonts w:ascii="Tahoma" w:hAnsi="Tahoma" w:cs="Tahoma"/>
          <w:sz w:val="24"/>
          <w:szCs w:val="24"/>
        </w:rPr>
      </w:pPr>
    </w:p>
    <w:tbl>
      <w:tblPr>
        <w:tblW w:w="9634" w:type="dxa"/>
        <w:tblInd w:w="290" w:type="dxa"/>
        <w:tblLayout w:type="fixed"/>
        <w:tblLook w:val="0000"/>
      </w:tblPr>
      <w:tblGrid>
        <w:gridCol w:w="2571"/>
        <w:gridCol w:w="3304"/>
        <w:gridCol w:w="1814"/>
        <w:gridCol w:w="1945"/>
      </w:tblGrid>
      <w:tr w:rsidR="0089566B" w:rsidRPr="00740C66" w:rsidTr="00EC0D35">
        <w:trPr>
          <w:trHeight w:val="907"/>
        </w:trPr>
        <w:tc>
          <w:tcPr>
            <w:tcW w:w="2571" w:type="dxa"/>
            <w:tcBorders>
              <w:top w:val="single" w:sz="4" w:space="0" w:color="000000"/>
              <w:left w:val="single" w:sz="4" w:space="0" w:color="000000"/>
              <w:bottom w:val="single" w:sz="4" w:space="0" w:color="000000"/>
            </w:tcBorders>
            <w:vAlign w:val="center"/>
          </w:tcPr>
          <w:p w:rsidR="0089566B" w:rsidRPr="00740C66" w:rsidRDefault="0089566B" w:rsidP="00EC0D35">
            <w:pPr>
              <w:spacing w:after="0" w:line="240" w:lineRule="auto"/>
              <w:jc w:val="center"/>
              <w:rPr>
                <w:rFonts w:ascii="Tahoma" w:hAnsi="Tahoma" w:cs="Tahoma"/>
                <w:b/>
                <w:sz w:val="24"/>
                <w:szCs w:val="24"/>
              </w:rPr>
            </w:pPr>
            <w:r w:rsidRPr="00740C66">
              <w:rPr>
                <w:rFonts w:ascii="Tahoma" w:hAnsi="Tahoma" w:cs="Tahoma"/>
                <w:b/>
                <w:sz w:val="24"/>
                <w:szCs w:val="24"/>
              </w:rPr>
              <w:t>Prova d’esame</w:t>
            </w:r>
          </w:p>
        </w:tc>
        <w:tc>
          <w:tcPr>
            <w:tcW w:w="3304" w:type="dxa"/>
            <w:tcBorders>
              <w:top w:val="single" w:sz="4" w:space="0" w:color="000000"/>
              <w:left w:val="single" w:sz="4" w:space="0" w:color="000000"/>
              <w:bottom w:val="single" w:sz="4" w:space="0" w:color="000000"/>
            </w:tcBorders>
            <w:vAlign w:val="center"/>
          </w:tcPr>
          <w:p w:rsidR="0089566B" w:rsidRPr="00740C66" w:rsidRDefault="0089566B" w:rsidP="00EC0D35">
            <w:pPr>
              <w:spacing w:after="0" w:line="240" w:lineRule="auto"/>
              <w:jc w:val="center"/>
              <w:rPr>
                <w:rFonts w:ascii="Tahoma" w:hAnsi="Tahoma" w:cs="Tahoma"/>
                <w:b/>
                <w:sz w:val="24"/>
                <w:szCs w:val="24"/>
              </w:rPr>
            </w:pPr>
            <w:r w:rsidRPr="00740C66">
              <w:rPr>
                <w:rFonts w:ascii="Tahoma" w:hAnsi="Tahoma" w:cs="Tahoma"/>
                <w:b/>
                <w:sz w:val="24"/>
                <w:szCs w:val="24"/>
              </w:rPr>
              <w:t>Tipologia</w:t>
            </w:r>
          </w:p>
        </w:tc>
        <w:tc>
          <w:tcPr>
            <w:tcW w:w="1814" w:type="dxa"/>
            <w:tcBorders>
              <w:top w:val="single" w:sz="4" w:space="0" w:color="000000"/>
              <w:left w:val="single" w:sz="4" w:space="0" w:color="000000"/>
              <w:bottom w:val="single" w:sz="4" w:space="0" w:color="000000"/>
            </w:tcBorders>
            <w:vAlign w:val="center"/>
          </w:tcPr>
          <w:p w:rsidR="0089566B" w:rsidRPr="00740C66" w:rsidRDefault="0089566B" w:rsidP="00EC0D35">
            <w:pPr>
              <w:spacing w:after="0" w:line="240" w:lineRule="auto"/>
              <w:jc w:val="center"/>
              <w:rPr>
                <w:rFonts w:ascii="Tahoma" w:hAnsi="Tahoma" w:cs="Tahoma"/>
                <w:b/>
                <w:sz w:val="24"/>
                <w:szCs w:val="24"/>
              </w:rPr>
            </w:pPr>
            <w:r w:rsidRPr="00740C66">
              <w:rPr>
                <w:rFonts w:ascii="Tahoma" w:hAnsi="Tahoma" w:cs="Tahoma"/>
                <w:b/>
                <w:sz w:val="24"/>
                <w:szCs w:val="24"/>
              </w:rPr>
              <w:t>Quando</w:t>
            </w:r>
          </w:p>
        </w:tc>
        <w:tc>
          <w:tcPr>
            <w:tcW w:w="1945" w:type="dxa"/>
            <w:tcBorders>
              <w:top w:val="single" w:sz="4" w:space="0" w:color="000000"/>
              <w:left w:val="single" w:sz="4" w:space="0" w:color="000000"/>
              <w:bottom w:val="single" w:sz="4" w:space="0" w:color="000000"/>
              <w:right w:val="single" w:sz="4" w:space="0" w:color="000000"/>
            </w:tcBorders>
            <w:vAlign w:val="center"/>
          </w:tcPr>
          <w:p w:rsidR="0089566B" w:rsidRPr="00740C66" w:rsidRDefault="0089566B" w:rsidP="00EC0D35">
            <w:pPr>
              <w:spacing w:after="0" w:line="240" w:lineRule="auto"/>
              <w:jc w:val="center"/>
              <w:rPr>
                <w:rFonts w:ascii="Tahoma" w:hAnsi="Tahoma" w:cs="Tahoma"/>
                <w:sz w:val="24"/>
                <w:szCs w:val="24"/>
              </w:rPr>
            </w:pPr>
            <w:r w:rsidRPr="00740C66">
              <w:rPr>
                <w:rFonts w:ascii="Tahoma" w:hAnsi="Tahoma" w:cs="Tahoma"/>
                <w:b/>
                <w:sz w:val="24"/>
                <w:szCs w:val="24"/>
              </w:rPr>
              <w:t>Numero prove</w:t>
            </w:r>
          </w:p>
        </w:tc>
      </w:tr>
      <w:tr w:rsidR="0089566B" w:rsidRPr="00740C66" w:rsidTr="00EC0D35">
        <w:trPr>
          <w:trHeight w:val="907"/>
        </w:trPr>
        <w:tc>
          <w:tcPr>
            <w:tcW w:w="2571" w:type="dxa"/>
            <w:tcBorders>
              <w:top w:val="single" w:sz="4" w:space="0" w:color="000000"/>
              <w:left w:val="single" w:sz="4" w:space="0" w:color="000000"/>
              <w:bottom w:val="single" w:sz="4" w:space="0" w:color="000000"/>
            </w:tcBorders>
            <w:vAlign w:val="center"/>
          </w:tcPr>
          <w:p w:rsidR="0089566B" w:rsidRPr="00740C66" w:rsidRDefault="00BE288E" w:rsidP="00EC0D35">
            <w:pPr>
              <w:spacing w:after="0" w:line="240" w:lineRule="auto"/>
              <w:rPr>
                <w:rFonts w:ascii="Tahoma" w:hAnsi="Tahoma" w:cs="Tahoma"/>
                <w:sz w:val="24"/>
                <w:szCs w:val="24"/>
              </w:rPr>
            </w:pPr>
            <w:r>
              <w:rPr>
                <w:rFonts w:ascii="Tahoma" w:hAnsi="Tahoma" w:cs="Tahoma"/>
                <w:sz w:val="24"/>
                <w:szCs w:val="24"/>
              </w:rPr>
              <w:t>Prima Prova</w:t>
            </w:r>
            <w:r w:rsidR="0089566B" w:rsidRPr="00740C66">
              <w:rPr>
                <w:rFonts w:ascii="Tahoma" w:hAnsi="Tahoma" w:cs="Tahoma"/>
                <w:sz w:val="24"/>
                <w:szCs w:val="24"/>
              </w:rPr>
              <w:t>: Italiano</w:t>
            </w:r>
          </w:p>
        </w:tc>
        <w:tc>
          <w:tcPr>
            <w:tcW w:w="3304" w:type="dxa"/>
            <w:tcBorders>
              <w:top w:val="single" w:sz="4" w:space="0" w:color="000000"/>
              <w:left w:val="single" w:sz="4" w:space="0" w:color="000000"/>
              <w:bottom w:val="single" w:sz="4" w:space="0" w:color="000000"/>
            </w:tcBorders>
            <w:vAlign w:val="center"/>
          </w:tcPr>
          <w:p w:rsidR="0089566B" w:rsidRPr="00740C66" w:rsidRDefault="00A4755B" w:rsidP="00EC0D35">
            <w:pPr>
              <w:spacing w:after="0" w:line="240" w:lineRule="auto"/>
              <w:jc w:val="center"/>
              <w:rPr>
                <w:rFonts w:ascii="Tahoma" w:hAnsi="Tahoma" w:cs="Tahoma"/>
                <w:sz w:val="24"/>
                <w:szCs w:val="24"/>
              </w:rPr>
            </w:pPr>
            <w:r>
              <w:rPr>
                <w:rFonts w:ascii="Tahoma" w:hAnsi="Tahoma" w:cs="Tahoma"/>
                <w:sz w:val="24"/>
                <w:szCs w:val="24"/>
              </w:rPr>
              <w:t>Simulazioni nazionali</w:t>
            </w:r>
          </w:p>
        </w:tc>
        <w:tc>
          <w:tcPr>
            <w:tcW w:w="1814" w:type="dxa"/>
            <w:tcBorders>
              <w:top w:val="single" w:sz="4" w:space="0" w:color="000000"/>
              <w:left w:val="single" w:sz="4" w:space="0" w:color="000000"/>
              <w:bottom w:val="single" w:sz="4" w:space="0" w:color="000000"/>
            </w:tcBorders>
            <w:vAlign w:val="center"/>
          </w:tcPr>
          <w:p w:rsidR="00853679" w:rsidRDefault="00BE288E" w:rsidP="00BE288E">
            <w:pPr>
              <w:snapToGrid w:val="0"/>
              <w:spacing w:after="0" w:line="240" w:lineRule="auto"/>
              <w:rPr>
                <w:rFonts w:ascii="Tahoma" w:hAnsi="Tahoma" w:cs="Tahoma"/>
                <w:sz w:val="24"/>
                <w:szCs w:val="24"/>
              </w:rPr>
            </w:pPr>
            <w:r>
              <w:rPr>
                <w:rFonts w:ascii="Tahoma" w:hAnsi="Tahoma" w:cs="Tahoma"/>
                <w:sz w:val="24"/>
                <w:szCs w:val="24"/>
              </w:rPr>
              <w:t>20/02/2019</w:t>
            </w:r>
          </w:p>
          <w:p w:rsidR="00BE288E" w:rsidRPr="00740C66" w:rsidRDefault="00BE288E" w:rsidP="00BE288E">
            <w:pPr>
              <w:snapToGrid w:val="0"/>
              <w:spacing w:after="0" w:line="240" w:lineRule="auto"/>
              <w:rPr>
                <w:rFonts w:ascii="Tahoma" w:hAnsi="Tahoma" w:cs="Tahoma"/>
                <w:sz w:val="24"/>
                <w:szCs w:val="24"/>
              </w:rPr>
            </w:pPr>
            <w:r>
              <w:rPr>
                <w:rFonts w:ascii="Tahoma" w:hAnsi="Tahoma" w:cs="Tahoma"/>
                <w:sz w:val="24"/>
                <w:szCs w:val="24"/>
              </w:rPr>
              <w:t>26/03/2019</w:t>
            </w:r>
          </w:p>
        </w:tc>
        <w:tc>
          <w:tcPr>
            <w:tcW w:w="1945" w:type="dxa"/>
            <w:tcBorders>
              <w:top w:val="single" w:sz="4" w:space="0" w:color="000000"/>
              <w:left w:val="single" w:sz="4" w:space="0" w:color="000000"/>
              <w:bottom w:val="single" w:sz="4" w:space="0" w:color="000000"/>
              <w:right w:val="single" w:sz="4" w:space="0" w:color="000000"/>
            </w:tcBorders>
            <w:vAlign w:val="center"/>
          </w:tcPr>
          <w:p w:rsidR="0089566B" w:rsidRPr="00740C66" w:rsidRDefault="0089566B" w:rsidP="00EC0D35">
            <w:pPr>
              <w:snapToGrid w:val="0"/>
              <w:spacing w:after="0" w:line="240" w:lineRule="auto"/>
              <w:jc w:val="center"/>
              <w:rPr>
                <w:rFonts w:ascii="Tahoma" w:hAnsi="Tahoma" w:cs="Tahoma"/>
                <w:sz w:val="24"/>
                <w:szCs w:val="24"/>
              </w:rPr>
            </w:pPr>
            <w:r w:rsidRPr="00740C66">
              <w:rPr>
                <w:rFonts w:ascii="Tahoma" w:hAnsi="Tahoma" w:cs="Tahoma"/>
                <w:sz w:val="24"/>
                <w:szCs w:val="24"/>
              </w:rPr>
              <w:t>2</w:t>
            </w:r>
          </w:p>
        </w:tc>
      </w:tr>
      <w:tr w:rsidR="0089566B" w:rsidRPr="00740C66" w:rsidTr="00EC0D35">
        <w:trPr>
          <w:trHeight w:val="907"/>
        </w:trPr>
        <w:tc>
          <w:tcPr>
            <w:tcW w:w="2571" w:type="dxa"/>
            <w:tcBorders>
              <w:top w:val="single" w:sz="4" w:space="0" w:color="000000"/>
              <w:left w:val="single" w:sz="4" w:space="0" w:color="000000"/>
              <w:bottom w:val="single" w:sz="4" w:space="0" w:color="000000"/>
            </w:tcBorders>
            <w:vAlign w:val="center"/>
          </w:tcPr>
          <w:p w:rsidR="00A326B1" w:rsidRDefault="00BE288E" w:rsidP="00EC0D35">
            <w:pPr>
              <w:spacing w:after="0" w:line="240" w:lineRule="auto"/>
              <w:rPr>
                <w:rFonts w:ascii="Tahoma" w:hAnsi="Tahoma" w:cs="Tahoma"/>
                <w:sz w:val="24"/>
                <w:szCs w:val="24"/>
              </w:rPr>
            </w:pPr>
            <w:r>
              <w:rPr>
                <w:rFonts w:ascii="Tahoma" w:hAnsi="Tahoma" w:cs="Tahoma"/>
                <w:sz w:val="24"/>
                <w:szCs w:val="24"/>
              </w:rPr>
              <w:t>Seconda Prova</w:t>
            </w:r>
            <w:r w:rsidR="0089566B" w:rsidRPr="00740C66">
              <w:rPr>
                <w:rFonts w:ascii="Tahoma" w:hAnsi="Tahoma" w:cs="Tahoma"/>
                <w:sz w:val="24"/>
                <w:szCs w:val="24"/>
              </w:rPr>
              <w:t xml:space="preserve">: </w:t>
            </w:r>
          </w:p>
          <w:p w:rsidR="00A326B1" w:rsidRDefault="00A326B1" w:rsidP="00EC0D35">
            <w:pPr>
              <w:spacing w:after="0" w:line="240" w:lineRule="auto"/>
              <w:rPr>
                <w:rFonts w:ascii="Tahoma" w:hAnsi="Tahoma" w:cs="Tahoma"/>
                <w:sz w:val="24"/>
                <w:szCs w:val="24"/>
              </w:rPr>
            </w:pPr>
          </w:p>
          <w:p w:rsidR="0089566B" w:rsidRDefault="00BE288E" w:rsidP="00EC0D35">
            <w:pPr>
              <w:spacing w:after="0" w:line="240" w:lineRule="auto"/>
              <w:rPr>
                <w:rFonts w:ascii="Tahoma" w:hAnsi="Tahoma" w:cs="Tahoma"/>
                <w:sz w:val="24"/>
                <w:szCs w:val="24"/>
              </w:rPr>
            </w:pPr>
            <w:r>
              <w:rPr>
                <w:rFonts w:ascii="Tahoma" w:hAnsi="Tahoma" w:cs="Tahoma"/>
                <w:sz w:val="24"/>
                <w:szCs w:val="24"/>
              </w:rPr>
              <w:t>Scienza e cultura dell’alimentazione</w:t>
            </w:r>
          </w:p>
          <w:p w:rsidR="009A18C7" w:rsidRDefault="009A18C7" w:rsidP="00EC0D35">
            <w:pPr>
              <w:spacing w:after="0" w:line="240" w:lineRule="auto"/>
              <w:rPr>
                <w:rFonts w:ascii="Tahoma" w:hAnsi="Tahoma" w:cs="Tahoma"/>
                <w:sz w:val="24"/>
                <w:szCs w:val="24"/>
              </w:rPr>
            </w:pPr>
          </w:p>
          <w:p w:rsidR="009A18C7" w:rsidRDefault="009A18C7" w:rsidP="00EC0D35">
            <w:pPr>
              <w:spacing w:after="0" w:line="240" w:lineRule="auto"/>
              <w:rPr>
                <w:rFonts w:ascii="Tahoma" w:hAnsi="Tahoma" w:cs="Tahoma"/>
                <w:sz w:val="24"/>
                <w:szCs w:val="24"/>
              </w:rPr>
            </w:pPr>
          </w:p>
          <w:p w:rsidR="00A326B1" w:rsidRDefault="00A326B1" w:rsidP="00EC0D35">
            <w:pPr>
              <w:spacing w:after="0" w:line="240" w:lineRule="auto"/>
              <w:rPr>
                <w:rFonts w:ascii="Tahoma" w:hAnsi="Tahoma" w:cs="Tahoma"/>
                <w:sz w:val="24"/>
                <w:szCs w:val="24"/>
              </w:rPr>
            </w:pPr>
          </w:p>
          <w:p w:rsidR="009A18C7" w:rsidRDefault="00A326B1" w:rsidP="00EC0D35">
            <w:pPr>
              <w:spacing w:after="0" w:line="240" w:lineRule="auto"/>
              <w:rPr>
                <w:rFonts w:ascii="Tahoma" w:hAnsi="Tahoma" w:cs="Tahoma"/>
                <w:sz w:val="24"/>
                <w:szCs w:val="24"/>
              </w:rPr>
            </w:pPr>
            <w:r>
              <w:rPr>
                <w:rFonts w:ascii="Tahoma" w:hAnsi="Tahoma" w:cs="Tahoma"/>
                <w:sz w:val="24"/>
                <w:szCs w:val="24"/>
              </w:rPr>
              <w:t>Cucina</w:t>
            </w:r>
          </w:p>
          <w:p w:rsidR="009A18C7" w:rsidRDefault="009A18C7" w:rsidP="00EC0D35">
            <w:pPr>
              <w:spacing w:after="0" w:line="240" w:lineRule="auto"/>
              <w:rPr>
                <w:rFonts w:ascii="Tahoma" w:hAnsi="Tahoma" w:cs="Tahoma"/>
                <w:sz w:val="24"/>
                <w:szCs w:val="24"/>
              </w:rPr>
            </w:pPr>
          </w:p>
          <w:p w:rsidR="00A326B1" w:rsidRPr="00740C66" w:rsidRDefault="00A326B1" w:rsidP="00EC0D35">
            <w:pPr>
              <w:spacing w:after="0" w:line="240" w:lineRule="auto"/>
              <w:rPr>
                <w:rFonts w:ascii="Tahoma" w:hAnsi="Tahoma" w:cs="Tahoma"/>
                <w:sz w:val="24"/>
                <w:szCs w:val="24"/>
              </w:rPr>
            </w:pPr>
          </w:p>
        </w:tc>
        <w:tc>
          <w:tcPr>
            <w:tcW w:w="3304" w:type="dxa"/>
            <w:tcBorders>
              <w:top w:val="single" w:sz="4" w:space="0" w:color="000000"/>
              <w:left w:val="single" w:sz="4" w:space="0" w:color="000000"/>
              <w:bottom w:val="single" w:sz="4" w:space="0" w:color="000000"/>
            </w:tcBorders>
            <w:vAlign w:val="center"/>
          </w:tcPr>
          <w:p w:rsidR="009A18C7" w:rsidRDefault="009A18C7" w:rsidP="00A326B1">
            <w:pPr>
              <w:snapToGrid w:val="0"/>
              <w:spacing w:after="0" w:line="240" w:lineRule="auto"/>
              <w:rPr>
                <w:rFonts w:ascii="Tahoma" w:hAnsi="Tahoma" w:cs="Tahoma"/>
                <w:sz w:val="24"/>
                <w:szCs w:val="24"/>
              </w:rPr>
            </w:pPr>
            <w:r>
              <w:rPr>
                <w:rFonts w:ascii="Tahoma" w:hAnsi="Tahoma" w:cs="Tahoma"/>
                <w:sz w:val="24"/>
                <w:szCs w:val="24"/>
              </w:rPr>
              <w:t xml:space="preserve">     </w:t>
            </w:r>
          </w:p>
          <w:p w:rsidR="009A18C7" w:rsidRDefault="009A18C7" w:rsidP="00A326B1">
            <w:pPr>
              <w:snapToGrid w:val="0"/>
              <w:spacing w:after="0" w:line="240" w:lineRule="auto"/>
              <w:rPr>
                <w:rFonts w:ascii="Tahoma" w:hAnsi="Tahoma" w:cs="Tahoma"/>
                <w:sz w:val="24"/>
                <w:szCs w:val="24"/>
              </w:rPr>
            </w:pPr>
          </w:p>
          <w:p w:rsidR="009A18C7" w:rsidRDefault="009A18C7" w:rsidP="00A326B1">
            <w:pPr>
              <w:snapToGrid w:val="0"/>
              <w:spacing w:after="0" w:line="240" w:lineRule="auto"/>
              <w:rPr>
                <w:rFonts w:ascii="Tahoma" w:hAnsi="Tahoma" w:cs="Tahoma"/>
                <w:sz w:val="24"/>
                <w:szCs w:val="24"/>
              </w:rPr>
            </w:pPr>
          </w:p>
          <w:p w:rsidR="0089566B" w:rsidRDefault="00644D7D" w:rsidP="00A326B1">
            <w:pPr>
              <w:snapToGrid w:val="0"/>
              <w:spacing w:after="0" w:line="240" w:lineRule="auto"/>
              <w:rPr>
                <w:rFonts w:ascii="Tahoma" w:hAnsi="Tahoma" w:cs="Tahoma"/>
                <w:sz w:val="24"/>
                <w:szCs w:val="24"/>
              </w:rPr>
            </w:pPr>
            <w:r>
              <w:rPr>
                <w:rFonts w:ascii="Tahoma" w:hAnsi="Tahoma" w:cs="Tahoma"/>
                <w:sz w:val="24"/>
                <w:szCs w:val="24"/>
              </w:rPr>
              <w:t xml:space="preserve">    </w:t>
            </w:r>
            <w:r w:rsidR="00A326B1">
              <w:rPr>
                <w:rFonts w:ascii="Tahoma" w:hAnsi="Tahoma" w:cs="Tahoma"/>
                <w:sz w:val="24"/>
                <w:szCs w:val="24"/>
              </w:rPr>
              <w:t xml:space="preserve"> </w:t>
            </w:r>
            <w:r w:rsidR="00C11B96">
              <w:rPr>
                <w:rFonts w:ascii="Tahoma" w:hAnsi="Tahoma" w:cs="Tahoma"/>
                <w:sz w:val="24"/>
                <w:szCs w:val="24"/>
              </w:rPr>
              <w:t>Simulazioni</w:t>
            </w:r>
            <w:r w:rsidR="00A4755B">
              <w:rPr>
                <w:rFonts w:ascii="Tahoma" w:hAnsi="Tahoma" w:cs="Tahoma"/>
                <w:sz w:val="24"/>
                <w:szCs w:val="24"/>
              </w:rPr>
              <w:t xml:space="preserve"> nazionali</w:t>
            </w:r>
          </w:p>
          <w:p w:rsidR="009A18C7" w:rsidRDefault="009A18C7" w:rsidP="00A326B1">
            <w:pPr>
              <w:snapToGrid w:val="0"/>
              <w:spacing w:after="0" w:line="240" w:lineRule="auto"/>
              <w:rPr>
                <w:rFonts w:ascii="Tahoma" w:hAnsi="Tahoma" w:cs="Tahoma"/>
                <w:sz w:val="24"/>
                <w:szCs w:val="24"/>
              </w:rPr>
            </w:pPr>
          </w:p>
          <w:p w:rsidR="009A18C7" w:rsidRDefault="009A18C7" w:rsidP="00A326B1">
            <w:pPr>
              <w:snapToGrid w:val="0"/>
              <w:spacing w:after="0" w:line="240" w:lineRule="auto"/>
              <w:rPr>
                <w:rFonts w:ascii="Tahoma" w:hAnsi="Tahoma" w:cs="Tahoma"/>
                <w:sz w:val="24"/>
                <w:szCs w:val="24"/>
              </w:rPr>
            </w:pPr>
          </w:p>
          <w:p w:rsidR="009A18C7" w:rsidRDefault="009A18C7" w:rsidP="00A326B1">
            <w:pPr>
              <w:snapToGrid w:val="0"/>
              <w:spacing w:after="0" w:line="240" w:lineRule="auto"/>
              <w:rPr>
                <w:rFonts w:ascii="Tahoma" w:hAnsi="Tahoma" w:cs="Tahoma"/>
                <w:sz w:val="24"/>
                <w:szCs w:val="24"/>
              </w:rPr>
            </w:pPr>
            <w:r>
              <w:rPr>
                <w:rFonts w:ascii="Tahoma" w:hAnsi="Tahoma" w:cs="Tahoma"/>
                <w:sz w:val="24"/>
                <w:szCs w:val="24"/>
              </w:rPr>
              <w:t xml:space="preserve">La seconda parte della </w:t>
            </w:r>
            <w:r w:rsidR="00644D7D">
              <w:rPr>
                <w:rFonts w:ascii="Tahoma" w:hAnsi="Tahoma" w:cs="Tahoma"/>
                <w:sz w:val="24"/>
                <w:szCs w:val="24"/>
              </w:rPr>
              <w:t xml:space="preserve">  </w:t>
            </w:r>
            <w:r>
              <w:rPr>
                <w:rFonts w:ascii="Tahoma" w:hAnsi="Tahoma" w:cs="Tahoma"/>
                <w:sz w:val="24"/>
                <w:szCs w:val="24"/>
              </w:rPr>
              <w:t>prova è stata elaborata dal docente interno</w:t>
            </w:r>
          </w:p>
          <w:p w:rsidR="00A326B1" w:rsidRPr="00740C66" w:rsidRDefault="00A326B1" w:rsidP="00A326B1">
            <w:pPr>
              <w:snapToGrid w:val="0"/>
              <w:spacing w:after="0" w:line="240" w:lineRule="auto"/>
              <w:rPr>
                <w:rFonts w:ascii="Tahoma" w:hAnsi="Tahoma" w:cs="Tahoma"/>
                <w:sz w:val="24"/>
                <w:szCs w:val="24"/>
              </w:rPr>
            </w:pPr>
            <w:r>
              <w:rPr>
                <w:rFonts w:ascii="Tahoma" w:hAnsi="Tahoma" w:cs="Tahoma"/>
                <w:sz w:val="24"/>
                <w:szCs w:val="24"/>
              </w:rPr>
              <w:t xml:space="preserve">                                             </w:t>
            </w:r>
          </w:p>
        </w:tc>
        <w:tc>
          <w:tcPr>
            <w:tcW w:w="1814" w:type="dxa"/>
            <w:tcBorders>
              <w:top w:val="single" w:sz="4" w:space="0" w:color="000000"/>
              <w:left w:val="single" w:sz="4" w:space="0" w:color="000000"/>
              <w:bottom w:val="single" w:sz="4" w:space="0" w:color="000000"/>
            </w:tcBorders>
            <w:vAlign w:val="center"/>
          </w:tcPr>
          <w:p w:rsidR="0089566B" w:rsidRDefault="00BE288E" w:rsidP="00BE288E">
            <w:pPr>
              <w:snapToGrid w:val="0"/>
              <w:spacing w:after="0" w:line="240" w:lineRule="auto"/>
              <w:rPr>
                <w:rFonts w:ascii="Tahoma" w:hAnsi="Tahoma" w:cs="Tahoma"/>
                <w:sz w:val="24"/>
                <w:szCs w:val="24"/>
              </w:rPr>
            </w:pPr>
            <w:r>
              <w:rPr>
                <w:rFonts w:ascii="Tahoma" w:hAnsi="Tahoma" w:cs="Tahoma"/>
                <w:sz w:val="24"/>
                <w:szCs w:val="24"/>
              </w:rPr>
              <w:t>28/02/2019</w:t>
            </w:r>
          </w:p>
          <w:p w:rsidR="00BE288E" w:rsidRPr="00740C66" w:rsidRDefault="00BE288E" w:rsidP="00BE288E">
            <w:pPr>
              <w:snapToGrid w:val="0"/>
              <w:spacing w:after="0" w:line="240" w:lineRule="auto"/>
              <w:rPr>
                <w:rFonts w:ascii="Tahoma" w:hAnsi="Tahoma" w:cs="Tahoma"/>
                <w:sz w:val="24"/>
                <w:szCs w:val="24"/>
              </w:rPr>
            </w:pPr>
            <w:r>
              <w:rPr>
                <w:rFonts w:ascii="Tahoma" w:hAnsi="Tahoma" w:cs="Tahoma"/>
                <w:sz w:val="24"/>
                <w:szCs w:val="24"/>
              </w:rPr>
              <w:t>15/04/2019</w:t>
            </w:r>
          </w:p>
          <w:p w:rsidR="0089566B" w:rsidRPr="00740C66" w:rsidRDefault="0089566B" w:rsidP="009117E5">
            <w:pPr>
              <w:snapToGrid w:val="0"/>
              <w:spacing w:after="0" w:line="240" w:lineRule="auto"/>
              <w:rPr>
                <w:rFonts w:ascii="Tahoma" w:hAnsi="Tahoma" w:cs="Tahoma"/>
                <w:sz w:val="24"/>
                <w:szCs w:val="24"/>
              </w:rPr>
            </w:pPr>
          </w:p>
        </w:tc>
        <w:tc>
          <w:tcPr>
            <w:tcW w:w="1945" w:type="dxa"/>
            <w:tcBorders>
              <w:top w:val="single" w:sz="4" w:space="0" w:color="000000"/>
              <w:left w:val="single" w:sz="4" w:space="0" w:color="000000"/>
              <w:bottom w:val="single" w:sz="4" w:space="0" w:color="000000"/>
              <w:right w:val="single" w:sz="4" w:space="0" w:color="000000"/>
            </w:tcBorders>
            <w:vAlign w:val="center"/>
          </w:tcPr>
          <w:p w:rsidR="0089566B" w:rsidRDefault="0089566B" w:rsidP="00EC0D35">
            <w:pPr>
              <w:snapToGrid w:val="0"/>
              <w:spacing w:after="0" w:line="240" w:lineRule="auto"/>
              <w:jc w:val="center"/>
              <w:rPr>
                <w:rFonts w:ascii="Tahoma" w:hAnsi="Tahoma" w:cs="Tahoma"/>
                <w:sz w:val="24"/>
                <w:szCs w:val="24"/>
              </w:rPr>
            </w:pPr>
          </w:p>
          <w:p w:rsidR="00A326B1" w:rsidRDefault="00A326B1" w:rsidP="00A326B1">
            <w:pPr>
              <w:snapToGrid w:val="0"/>
              <w:spacing w:after="0" w:line="240" w:lineRule="auto"/>
              <w:rPr>
                <w:rFonts w:ascii="Tahoma" w:hAnsi="Tahoma" w:cs="Tahoma"/>
                <w:sz w:val="24"/>
                <w:szCs w:val="24"/>
              </w:rPr>
            </w:pPr>
            <w:r>
              <w:rPr>
                <w:rFonts w:ascii="Tahoma" w:hAnsi="Tahoma" w:cs="Tahoma"/>
                <w:sz w:val="24"/>
                <w:szCs w:val="24"/>
              </w:rPr>
              <w:t xml:space="preserve">           2</w:t>
            </w:r>
          </w:p>
          <w:p w:rsidR="00A326B1" w:rsidRDefault="00A326B1" w:rsidP="00A326B1">
            <w:pPr>
              <w:snapToGrid w:val="0"/>
              <w:spacing w:after="0" w:line="240" w:lineRule="auto"/>
              <w:rPr>
                <w:rFonts w:ascii="Tahoma" w:hAnsi="Tahoma" w:cs="Tahoma"/>
                <w:sz w:val="24"/>
                <w:szCs w:val="24"/>
              </w:rPr>
            </w:pPr>
          </w:p>
          <w:p w:rsidR="00A326B1" w:rsidRDefault="00A326B1" w:rsidP="00A326B1">
            <w:pPr>
              <w:snapToGrid w:val="0"/>
              <w:spacing w:after="0" w:line="240" w:lineRule="auto"/>
              <w:rPr>
                <w:rFonts w:ascii="Tahoma" w:hAnsi="Tahoma" w:cs="Tahoma"/>
                <w:sz w:val="24"/>
                <w:szCs w:val="24"/>
              </w:rPr>
            </w:pPr>
          </w:p>
          <w:p w:rsidR="00A326B1" w:rsidRPr="00740C66" w:rsidRDefault="00A326B1" w:rsidP="00A326B1">
            <w:pPr>
              <w:snapToGrid w:val="0"/>
              <w:spacing w:after="0" w:line="240" w:lineRule="auto"/>
              <w:rPr>
                <w:rFonts w:ascii="Tahoma" w:hAnsi="Tahoma" w:cs="Tahoma"/>
                <w:sz w:val="24"/>
                <w:szCs w:val="24"/>
              </w:rPr>
            </w:pPr>
          </w:p>
        </w:tc>
      </w:tr>
    </w:tbl>
    <w:p w:rsidR="0089566B" w:rsidRPr="00740C66" w:rsidRDefault="0089566B" w:rsidP="004955A1">
      <w:pPr>
        <w:spacing w:after="0" w:line="360" w:lineRule="auto"/>
        <w:ind w:left="360"/>
        <w:rPr>
          <w:rFonts w:ascii="Tahoma" w:hAnsi="Tahoma" w:cs="Tahoma"/>
          <w:sz w:val="24"/>
          <w:szCs w:val="24"/>
          <w:u w:val="single"/>
        </w:rPr>
      </w:pPr>
    </w:p>
    <w:p w:rsidR="00E4101C" w:rsidRPr="00740C66" w:rsidRDefault="00E4101C" w:rsidP="004955A1">
      <w:pPr>
        <w:spacing w:after="0" w:line="360" w:lineRule="auto"/>
        <w:ind w:left="360"/>
        <w:rPr>
          <w:rFonts w:ascii="Tahoma" w:hAnsi="Tahoma" w:cs="Tahoma"/>
          <w:sz w:val="24"/>
          <w:szCs w:val="24"/>
          <w:u w:val="single"/>
        </w:rPr>
      </w:pPr>
    </w:p>
    <w:p w:rsidR="00E4101C" w:rsidRPr="00740C66" w:rsidRDefault="00E4101C" w:rsidP="004955A1">
      <w:pPr>
        <w:spacing w:after="0" w:line="360" w:lineRule="auto"/>
        <w:ind w:left="360"/>
        <w:rPr>
          <w:rFonts w:ascii="Tahoma" w:hAnsi="Tahoma" w:cs="Tahoma"/>
          <w:sz w:val="24"/>
          <w:szCs w:val="24"/>
          <w:u w:val="single"/>
        </w:rPr>
      </w:pPr>
    </w:p>
    <w:p w:rsidR="00E4101C" w:rsidRPr="00740C66" w:rsidRDefault="00E4101C" w:rsidP="004955A1">
      <w:pPr>
        <w:spacing w:after="0" w:line="360" w:lineRule="auto"/>
        <w:ind w:left="16"/>
        <w:jc w:val="both"/>
        <w:rPr>
          <w:rFonts w:ascii="Tahoma" w:hAnsi="Tahoma" w:cs="Tahoma"/>
          <w:sz w:val="24"/>
          <w:szCs w:val="24"/>
        </w:rPr>
      </w:pPr>
    </w:p>
    <w:p w:rsidR="00A326B1" w:rsidRDefault="00A326B1" w:rsidP="004955A1">
      <w:pPr>
        <w:spacing w:after="0" w:line="360" w:lineRule="auto"/>
        <w:ind w:left="16"/>
        <w:jc w:val="center"/>
        <w:rPr>
          <w:rFonts w:ascii="Tahoma" w:hAnsi="Tahoma" w:cs="Tahoma"/>
          <w:b/>
          <w:sz w:val="28"/>
          <w:szCs w:val="24"/>
        </w:rPr>
      </w:pPr>
    </w:p>
    <w:p w:rsidR="00A326B1" w:rsidRDefault="00A326B1" w:rsidP="004955A1">
      <w:pPr>
        <w:spacing w:after="0" w:line="360" w:lineRule="auto"/>
        <w:ind w:left="16"/>
        <w:jc w:val="center"/>
        <w:rPr>
          <w:rFonts w:ascii="Tahoma" w:hAnsi="Tahoma" w:cs="Tahoma"/>
          <w:b/>
          <w:sz w:val="28"/>
          <w:szCs w:val="24"/>
        </w:rPr>
      </w:pPr>
    </w:p>
    <w:p w:rsidR="0089566B" w:rsidRPr="00740C66" w:rsidRDefault="0089566B" w:rsidP="004955A1">
      <w:pPr>
        <w:spacing w:after="0" w:line="360" w:lineRule="auto"/>
        <w:ind w:left="16"/>
        <w:jc w:val="center"/>
        <w:rPr>
          <w:rFonts w:ascii="Tahoma" w:hAnsi="Tahoma" w:cs="Tahoma"/>
          <w:b/>
          <w:sz w:val="28"/>
          <w:szCs w:val="24"/>
        </w:rPr>
      </w:pPr>
      <w:r w:rsidRPr="00740C66">
        <w:rPr>
          <w:rFonts w:ascii="Tahoma" w:hAnsi="Tahoma" w:cs="Tahoma"/>
          <w:b/>
          <w:sz w:val="28"/>
          <w:szCs w:val="24"/>
        </w:rPr>
        <w:t>PRIMA SIMULAZIONE PRIMA PROVA</w:t>
      </w:r>
      <w:r w:rsidR="004D23F8">
        <w:rPr>
          <w:rFonts w:ascii="Tahoma" w:hAnsi="Tahoma" w:cs="Tahoma"/>
          <w:b/>
          <w:sz w:val="28"/>
          <w:szCs w:val="24"/>
        </w:rPr>
        <w:t xml:space="preserve"> D’ESAME</w:t>
      </w:r>
    </w:p>
    <w:p w:rsidR="0089566B" w:rsidRDefault="0089566B" w:rsidP="00BE288E">
      <w:pPr>
        <w:spacing w:after="0" w:line="360" w:lineRule="auto"/>
        <w:ind w:left="16"/>
        <w:jc w:val="center"/>
        <w:rPr>
          <w:rFonts w:ascii="Tahoma" w:hAnsi="Tahoma" w:cs="Tahoma"/>
          <w:b/>
          <w:sz w:val="28"/>
          <w:szCs w:val="24"/>
        </w:rPr>
      </w:pPr>
      <w:r w:rsidRPr="00740C66">
        <w:rPr>
          <w:rFonts w:ascii="Tahoma" w:hAnsi="Tahoma" w:cs="Tahoma"/>
          <w:b/>
          <w:sz w:val="28"/>
          <w:szCs w:val="24"/>
        </w:rPr>
        <w:t>ITALIAN</w:t>
      </w:r>
      <w:r w:rsidR="00383057">
        <w:rPr>
          <w:rFonts w:ascii="Tahoma" w:hAnsi="Tahoma" w:cs="Tahoma"/>
          <w:b/>
          <w:sz w:val="28"/>
          <w:szCs w:val="24"/>
        </w:rPr>
        <w:t>O</w:t>
      </w:r>
    </w:p>
    <w:p w:rsidR="00383057" w:rsidRDefault="00383057" w:rsidP="00BE288E">
      <w:pPr>
        <w:spacing w:after="0" w:line="360" w:lineRule="auto"/>
        <w:ind w:left="16"/>
        <w:jc w:val="center"/>
        <w:rPr>
          <w:rFonts w:ascii="Tahoma" w:hAnsi="Tahoma" w:cs="Tahoma"/>
          <w:b/>
          <w:sz w:val="28"/>
          <w:szCs w:val="24"/>
        </w:rPr>
      </w:pPr>
    </w:p>
    <w:p w:rsidR="00C73F23" w:rsidRPr="00EE332F" w:rsidRDefault="00C73F23" w:rsidP="00C73F23">
      <w:pPr>
        <w:pStyle w:val="Default"/>
        <w:jc w:val="center"/>
        <w:rPr>
          <w:sz w:val="72"/>
          <w:szCs w:val="72"/>
        </w:rPr>
      </w:pPr>
      <w:r w:rsidRPr="00EE332F">
        <w:rPr>
          <w:i/>
          <w:iCs/>
          <w:sz w:val="72"/>
          <w:szCs w:val="72"/>
        </w:rPr>
        <w:t>Ministero dell’Istruzione dell’’Università e della Ricerca</w:t>
      </w:r>
    </w:p>
    <w:p w:rsidR="007737E9" w:rsidRDefault="007737E9" w:rsidP="00C73F23">
      <w:pPr>
        <w:autoSpaceDE w:val="0"/>
        <w:autoSpaceDN w:val="0"/>
        <w:adjustRightInd w:val="0"/>
        <w:spacing w:after="0" w:line="240" w:lineRule="auto"/>
        <w:jc w:val="center"/>
        <w:rPr>
          <w:rFonts w:ascii="Times New Roman" w:hAnsi="Times New Roman"/>
          <w:b/>
          <w:bCs/>
          <w:sz w:val="28"/>
          <w:szCs w:val="28"/>
          <w:u w:val="single"/>
        </w:rPr>
      </w:pPr>
    </w:p>
    <w:p w:rsidR="00C73F23" w:rsidRPr="00EE332F" w:rsidRDefault="00157A49" w:rsidP="00157A49">
      <w:pPr>
        <w:autoSpaceDE w:val="0"/>
        <w:autoSpaceDN w:val="0"/>
        <w:adjustRightInd w:val="0"/>
        <w:spacing w:after="0" w:line="240" w:lineRule="auto"/>
        <w:rPr>
          <w:rFonts w:ascii="Times New Roman" w:hAnsi="Times New Roman"/>
          <w:b/>
          <w:bCs/>
          <w:sz w:val="28"/>
          <w:szCs w:val="28"/>
          <w:u w:val="single"/>
        </w:rPr>
      </w:pPr>
      <w:r>
        <w:rPr>
          <w:rFonts w:ascii="Times New Roman" w:hAnsi="Times New Roman"/>
          <w:b/>
          <w:bCs/>
          <w:sz w:val="28"/>
          <w:szCs w:val="28"/>
          <w:u w:val="single"/>
        </w:rPr>
        <w:t xml:space="preserve">              </w:t>
      </w:r>
      <w:r w:rsidR="00C73F23" w:rsidRPr="00EE332F">
        <w:rPr>
          <w:rFonts w:ascii="Times New Roman" w:hAnsi="Times New Roman"/>
          <w:b/>
          <w:bCs/>
          <w:sz w:val="28"/>
          <w:szCs w:val="28"/>
          <w:u w:val="single"/>
        </w:rPr>
        <w:t xml:space="preserve">ESAME </w:t>
      </w:r>
      <w:proofErr w:type="spellStart"/>
      <w:r w:rsidR="00C73F23" w:rsidRPr="00EE332F">
        <w:rPr>
          <w:rFonts w:ascii="Times New Roman" w:hAnsi="Times New Roman"/>
          <w:b/>
          <w:bCs/>
          <w:sz w:val="28"/>
          <w:szCs w:val="28"/>
          <w:u w:val="single"/>
        </w:rPr>
        <w:t>DI</w:t>
      </w:r>
      <w:proofErr w:type="spellEnd"/>
      <w:r w:rsidR="00C73F23" w:rsidRPr="00EE332F">
        <w:rPr>
          <w:rFonts w:ascii="Times New Roman" w:hAnsi="Times New Roman"/>
          <w:b/>
          <w:bCs/>
          <w:sz w:val="28"/>
          <w:szCs w:val="28"/>
          <w:u w:val="single"/>
        </w:rPr>
        <w:t xml:space="preserve"> STATO </w:t>
      </w:r>
      <w:proofErr w:type="spellStart"/>
      <w:r w:rsidR="00C73F23" w:rsidRPr="00EE332F">
        <w:rPr>
          <w:rFonts w:ascii="Times New Roman" w:hAnsi="Times New Roman"/>
          <w:b/>
          <w:bCs/>
          <w:sz w:val="28"/>
          <w:szCs w:val="28"/>
          <w:u w:val="single"/>
        </w:rPr>
        <w:t>DI</w:t>
      </w:r>
      <w:proofErr w:type="spellEnd"/>
      <w:r w:rsidR="00C73F23" w:rsidRPr="00EE332F">
        <w:rPr>
          <w:rFonts w:ascii="Times New Roman" w:hAnsi="Times New Roman"/>
          <w:b/>
          <w:bCs/>
          <w:sz w:val="28"/>
          <w:szCs w:val="28"/>
          <w:u w:val="single"/>
        </w:rPr>
        <w:t xml:space="preserve"> ISTRUZIONE SECONDARIA SUPERIORE</w:t>
      </w:r>
    </w:p>
    <w:p w:rsidR="00C73F23" w:rsidRPr="00EE332F" w:rsidRDefault="00C73F23" w:rsidP="00C73F23">
      <w:pPr>
        <w:widowControl w:val="0"/>
        <w:autoSpaceDE w:val="0"/>
        <w:autoSpaceDN w:val="0"/>
        <w:adjustRightInd w:val="0"/>
        <w:spacing w:before="71" w:after="0" w:line="240" w:lineRule="auto"/>
        <w:rPr>
          <w:rFonts w:ascii="Times New Roman" w:eastAsia="Times New Roman" w:hAnsi="Times New Roman"/>
          <w:b/>
          <w:bCs/>
          <w:i/>
          <w:iCs/>
          <w:spacing w:val="2"/>
          <w:szCs w:val="21"/>
        </w:rPr>
      </w:pPr>
    </w:p>
    <w:p w:rsidR="00C73F23" w:rsidRPr="00EE332F" w:rsidRDefault="00C73F23" w:rsidP="00C73F23">
      <w:pPr>
        <w:widowControl w:val="0"/>
        <w:autoSpaceDE w:val="0"/>
        <w:autoSpaceDN w:val="0"/>
        <w:adjustRightInd w:val="0"/>
        <w:spacing w:before="71" w:after="0" w:line="240" w:lineRule="auto"/>
        <w:jc w:val="center"/>
        <w:rPr>
          <w:rFonts w:ascii="Times New Roman" w:eastAsia="Times New Roman" w:hAnsi="Times New Roman"/>
          <w:b/>
          <w:bCs/>
          <w:iCs/>
          <w:spacing w:val="2"/>
          <w:sz w:val="28"/>
          <w:szCs w:val="21"/>
        </w:rPr>
      </w:pPr>
      <w:r w:rsidRPr="00EE332F">
        <w:rPr>
          <w:rFonts w:ascii="Times New Roman" w:eastAsia="Times New Roman" w:hAnsi="Times New Roman"/>
          <w:b/>
          <w:bCs/>
          <w:iCs/>
          <w:spacing w:val="2"/>
          <w:sz w:val="28"/>
          <w:szCs w:val="21"/>
        </w:rPr>
        <w:t>PRIMA PROVA SCRITTA – ESEMPIO TIPOLOGIA A</w:t>
      </w:r>
    </w:p>
    <w:p w:rsidR="00C73F23" w:rsidRPr="00EE332F" w:rsidRDefault="00C73F23" w:rsidP="00C73F23">
      <w:pPr>
        <w:widowControl w:val="0"/>
        <w:autoSpaceDE w:val="0"/>
        <w:autoSpaceDN w:val="0"/>
        <w:adjustRightInd w:val="0"/>
        <w:spacing w:before="71" w:after="0" w:line="240" w:lineRule="auto"/>
        <w:jc w:val="center"/>
        <w:rPr>
          <w:rFonts w:ascii="Times New Roman" w:eastAsia="Times New Roman" w:hAnsi="Times New Roman"/>
          <w:b/>
          <w:bCs/>
          <w:i/>
          <w:iCs/>
          <w:spacing w:val="2"/>
          <w:szCs w:val="21"/>
        </w:rPr>
      </w:pPr>
    </w:p>
    <w:p w:rsidR="00C73F23" w:rsidRPr="00EE332F" w:rsidRDefault="002B39B2" w:rsidP="00C73F23">
      <w:pPr>
        <w:widowControl w:val="0"/>
        <w:autoSpaceDE w:val="0"/>
        <w:autoSpaceDN w:val="0"/>
        <w:adjustRightInd w:val="0"/>
        <w:spacing w:before="71" w:after="0" w:line="240" w:lineRule="auto"/>
        <w:rPr>
          <w:rFonts w:ascii="Times New Roman" w:eastAsia="Times New Roman" w:hAnsi="Times New Roman"/>
          <w:b/>
          <w:bCs/>
          <w:i/>
          <w:iCs/>
          <w:spacing w:val="2"/>
          <w:sz w:val="24"/>
          <w:szCs w:val="24"/>
        </w:rPr>
      </w:pPr>
      <w:r w:rsidRPr="002B39B2">
        <w:rPr>
          <w:rFonts w:ascii="Times New Roman" w:hAnsi="Times New Roman"/>
          <w:noProof/>
          <w:sz w:val="24"/>
          <w:szCs w:val="24"/>
          <w:lang w:eastAsia="it-IT"/>
        </w:rPr>
        <w:pict>
          <v:rect id="Rectangle 1" o:spid="_x0000_s1026" style="position:absolute;margin-left:55.7pt;margin-top:3.25pt;width:484.55pt;height:12.7pt;z-index:-25166233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QI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L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" o:allowincell="f" fillcolor="#e6e5e5" stroked="f">
            <v:path arrowok="t"/>
            <w10:wrap anchorx="page"/>
          </v:rect>
        </w:pict>
      </w:r>
      <w:r w:rsidR="00C73F23" w:rsidRPr="00EE332F">
        <w:rPr>
          <w:rFonts w:ascii="Times New Roman" w:eastAsia="Times New Roman" w:hAnsi="Times New Roman"/>
          <w:b/>
          <w:bCs/>
          <w:i/>
          <w:iCs/>
          <w:spacing w:val="2"/>
          <w:sz w:val="24"/>
          <w:szCs w:val="24"/>
        </w:rPr>
        <w:t xml:space="preserve">ANALISI E INTERPRETAZIONE </w:t>
      </w:r>
      <w:proofErr w:type="spellStart"/>
      <w:r w:rsidR="00C73F23" w:rsidRPr="00EE332F">
        <w:rPr>
          <w:rFonts w:ascii="Times New Roman" w:eastAsia="Times New Roman" w:hAnsi="Times New Roman"/>
          <w:b/>
          <w:bCs/>
          <w:i/>
          <w:iCs/>
          <w:spacing w:val="2"/>
          <w:sz w:val="24"/>
          <w:szCs w:val="24"/>
        </w:rPr>
        <w:t>DI</w:t>
      </w:r>
      <w:proofErr w:type="spellEnd"/>
      <w:r w:rsidR="00C73F23" w:rsidRPr="00EE332F">
        <w:rPr>
          <w:rFonts w:ascii="Times New Roman" w:eastAsia="Times New Roman" w:hAnsi="Times New Roman"/>
          <w:b/>
          <w:bCs/>
          <w:i/>
          <w:iCs/>
          <w:spacing w:val="2"/>
          <w:sz w:val="24"/>
          <w:szCs w:val="24"/>
        </w:rPr>
        <w:t xml:space="preserve"> UN TESTO LETTERARIO ITALIANO</w:t>
      </w:r>
    </w:p>
    <w:p w:rsidR="00C73F23" w:rsidRPr="00EE332F" w:rsidRDefault="00C73F23" w:rsidP="00C73F23">
      <w:pPr>
        <w:widowControl w:val="0"/>
        <w:autoSpaceDE w:val="0"/>
        <w:autoSpaceDN w:val="0"/>
        <w:adjustRightInd w:val="0"/>
        <w:spacing w:before="71" w:after="0" w:line="240" w:lineRule="auto"/>
        <w:ind w:left="783"/>
        <w:rPr>
          <w:rFonts w:ascii="Times New Roman" w:hAnsi="Times New Roman"/>
          <w:sz w:val="12"/>
          <w:szCs w:val="21"/>
        </w:rPr>
      </w:pPr>
    </w:p>
    <w:p w:rsidR="00A326B1" w:rsidRDefault="00A326B1" w:rsidP="00C73F23">
      <w:pPr>
        <w:spacing w:after="240" w:line="240" w:lineRule="auto"/>
        <w:jc w:val="both"/>
        <w:rPr>
          <w:rFonts w:ascii="Times New Roman" w:hAnsi="Times New Roman"/>
          <w:b/>
          <w:sz w:val="24"/>
          <w:szCs w:val="24"/>
        </w:rPr>
      </w:pPr>
    </w:p>
    <w:p w:rsidR="00C73F23" w:rsidRPr="00EE332F" w:rsidRDefault="00C73F23" w:rsidP="00C73F23">
      <w:pPr>
        <w:spacing w:after="240" w:line="240" w:lineRule="auto"/>
        <w:jc w:val="both"/>
        <w:rPr>
          <w:rFonts w:ascii="Times New Roman" w:hAnsi="Times New Roman"/>
          <w:b/>
          <w:sz w:val="24"/>
          <w:szCs w:val="24"/>
        </w:rPr>
      </w:pPr>
      <w:r w:rsidRPr="00EE332F">
        <w:rPr>
          <w:rFonts w:ascii="Times New Roman" w:hAnsi="Times New Roman"/>
          <w:b/>
          <w:sz w:val="24"/>
          <w:szCs w:val="24"/>
        </w:rPr>
        <w:lastRenderedPageBreak/>
        <w:t xml:space="preserve">Giovanni Pascoli, </w:t>
      </w:r>
      <w:r w:rsidRPr="00EE332F">
        <w:rPr>
          <w:rFonts w:ascii="Times New Roman" w:hAnsi="Times New Roman"/>
          <w:b/>
          <w:i/>
          <w:sz w:val="24"/>
          <w:szCs w:val="24"/>
        </w:rPr>
        <w:t>Patria</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 xml:space="preserve">Sogno d'un </w:t>
      </w:r>
      <w:proofErr w:type="spellStart"/>
      <w:r w:rsidRPr="009A6833">
        <w:rPr>
          <w:rFonts w:ascii="Times New Roman" w:hAnsi="Times New Roman"/>
          <w:color w:val="262626"/>
          <w:sz w:val="24"/>
          <w:szCs w:val="24"/>
          <w:lang w:eastAsia="ja-JP"/>
        </w:rPr>
        <w:t>dí</w:t>
      </w:r>
      <w:proofErr w:type="spellEnd"/>
      <w:r w:rsidRPr="009A6833">
        <w:rPr>
          <w:rFonts w:ascii="Times New Roman" w:hAnsi="Times New Roman"/>
          <w:color w:val="262626"/>
          <w:sz w:val="24"/>
          <w:szCs w:val="24"/>
          <w:lang w:eastAsia="ja-JP"/>
        </w:rPr>
        <w:t xml:space="preserve"> d'estate.</w:t>
      </w:r>
    </w:p>
    <w:p w:rsidR="00C73F23" w:rsidRPr="00EE332F" w:rsidRDefault="00C73F23" w:rsidP="00C73F23">
      <w:pPr>
        <w:widowControl w:val="0"/>
        <w:autoSpaceDE w:val="0"/>
        <w:autoSpaceDN w:val="0"/>
        <w:adjustRightInd w:val="0"/>
        <w:spacing w:after="120" w:line="240" w:lineRule="auto"/>
        <w:rPr>
          <w:rFonts w:ascii="Times New Roman" w:hAnsi="Times New Roman"/>
          <w:color w:val="262626"/>
          <w:sz w:val="6"/>
          <w:szCs w:val="24"/>
          <w:lang w:eastAsia="ja-JP"/>
        </w:rPr>
      </w:pP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Quanto scampanellare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tremulo di cicale!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Stridule pel filare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moveva il maestrale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le foglie accartocciate.</w:t>
      </w:r>
    </w:p>
    <w:p w:rsidR="00C73F23" w:rsidRPr="00EE332F" w:rsidRDefault="00C73F23" w:rsidP="00C73F23">
      <w:pPr>
        <w:widowControl w:val="0"/>
        <w:autoSpaceDE w:val="0"/>
        <w:autoSpaceDN w:val="0"/>
        <w:adjustRightInd w:val="0"/>
        <w:spacing w:after="120" w:line="240" w:lineRule="auto"/>
        <w:rPr>
          <w:rFonts w:ascii="Times New Roman" w:hAnsi="Times New Roman"/>
          <w:color w:val="262626"/>
          <w:sz w:val="6"/>
          <w:szCs w:val="24"/>
          <w:lang w:eastAsia="ja-JP"/>
        </w:rPr>
      </w:pP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proofErr w:type="spellStart"/>
      <w:r w:rsidRPr="009A6833">
        <w:rPr>
          <w:rFonts w:ascii="Times New Roman" w:hAnsi="Times New Roman"/>
          <w:color w:val="262626"/>
          <w:sz w:val="24"/>
          <w:szCs w:val="24"/>
          <w:lang w:eastAsia="ja-JP"/>
        </w:rPr>
        <w:t>Scendea</w:t>
      </w:r>
      <w:proofErr w:type="spellEnd"/>
      <w:r w:rsidRPr="009A6833">
        <w:rPr>
          <w:rFonts w:ascii="Times New Roman" w:hAnsi="Times New Roman"/>
          <w:color w:val="262626"/>
          <w:sz w:val="24"/>
          <w:szCs w:val="24"/>
          <w:lang w:eastAsia="ja-JP"/>
        </w:rPr>
        <w:t xml:space="preserve"> tra gli olmi il sole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 xml:space="preserve">in </w:t>
      </w:r>
      <w:proofErr w:type="spellStart"/>
      <w:r w:rsidRPr="009A6833">
        <w:rPr>
          <w:rFonts w:ascii="Times New Roman" w:hAnsi="Times New Roman"/>
          <w:color w:val="262626"/>
          <w:sz w:val="24"/>
          <w:szCs w:val="24"/>
          <w:lang w:eastAsia="ja-JP"/>
        </w:rPr>
        <w:t>fascie</w:t>
      </w:r>
      <w:proofErr w:type="spellEnd"/>
      <w:r w:rsidRPr="009A6833">
        <w:rPr>
          <w:rFonts w:ascii="Times New Roman" w:hAnsi="Times New Roman"/>
          <w:color w:val="262626"/>
          <w:sz w:val="24"/>
          <w:szCs w:val="24"/>
          <w:lang w:eastAsia="ja-JP"/>
        </w:rPr>
        <w:t xml:space="preserve"> polverose: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erano in ciel due sole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 xml:space="preserve">nuvole, tenui, </w:t>
      </w:r>
      <w:proofErr w:type="spellStart"/>
      <w:r w:rsidRPr="009A6833">
        <w:rPr>
          <w:rFonts w:ascii="Times New Roman" w:hAnsi="Times New Roman"/>
          <w:color w:val="262626"/>
          <w:sz w:val="24"/>
          <w:szCs w:val="24"/>
          <w:lang w:eastAsia="ja-JP"/>
        </w:rPr>
        <w:t>róse</w:t>
      </w:r>
      <w:proofErr w:type="spellEnd"/>
      <w:r w:rsidRPr="009A6833">
        <w:rPr>
          <w:rStyle w:val="Rimandonotaapidipagina"/>
          <w:rFonts w:ascii="Times New Roman" w:hAnsi="Times New Roman"/>
          <w:color w:val="262626"/>
          <w:sz w:val="24"/>
          <w:szCs w:val="24"/>
          <w:lang w:eastAsia="ja-JP"/>
        </w:rPr>
        <w:footnoteReference w:id="1"/>
      </w:r>
      <w:r w:rsidRPr="009A6833">
        <w:rPr>
          <w:rFonts w:ascii="Times New Roman" w:hAnsi="Times New Roman"/>
          <w:color w:val="262626"/>
          <w:sz w:val="24"/>
          <w:szCs w:val="24"/>
          <w:lang w:eastAsia="ja-JP"/>
        </w:rPr>
        <w:t>:</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due bianche spennellate</w:t>
      </w:r>
    </w:p>
    <w:p w:rsidR="00C73F23" w:rsidRPr="00EE332F" w:rsidRDefault="00C73F23" w:rsidP="00C73F23">
      <w:pPr>
        <w:widowControl w:val="0"/>
        <w:autoSpaceDE w:val="0"/>
        <w:autoSpaceDN w:val="0"/>
        <w:adjustRightInd w:val="0"/>
        <w:spacing w:after="120" w:line="240" w:lineRule="auto"/>
        <w:rPr>
          <w:rFonts w:ascii="Times New Roman" w:hAnsi="Times New Roman"/>
          <w:color w:val="262626"/>
          <w:sz w:val="6"/>
          <w:szCs w:val="24"/>
          <w:lang w:eastAsia="ja-JP"/>
        </w:rPr>
      </w:pP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in tutto il ciel turchino.</w:t>
      </w:r>
    </w:p>
    <w:p w:rsidR="00C73F23" w:rsidRPr="00EE332F" w:rsidRDefault="00C73F23" w:rsidP="00C73F23">
      <w:pPr>
        <w:widowControl w:val="0"/>
        <w:autoSpaceDE w:val="0"/>
        <w:autoSpaceDN w:val="0"/>
        <w:adjustRightInd w:val="0"/>
        <w:spacing w:after="120" w:line="240" w:lineRule="auto"/>
        <w:rPr>
          <w:rFonts w:ascii="Times New Roman" w:hAnsi="Times New Roman"/>
          <w:color w:val="262626"/>
          <w:sz w:val="18"/>
          <w:szCs w:val="24"/>
          <w:lang w:eastAsia="ja-JP"/>
        </w:rPr>
      </w:pP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Siepi di melograno,</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fratte di tamerice</w:t>
      </w:r>
      <w:r w:rsidRPr="009A6833">
        <w:rPr>
          <w:rStyle w:val="Rimandonotaapidipagina"/>
          <w:rFonts w:ascii="Times New Roman" w:hAnsi="Times New Roman"/>
          <w:color w:val="262626"/>
          <w:sz w:val="24"/>
          <w:szCs w:val="24"/>
          <w:lang w:eastAsia="ja-JP"/>
        </w:rPr>
        <w:footnoteReference w:id="2"/>
      </w:r>
      <w:r w:rsidRPr="009A6833">
        <w:rPr>
          <w:rFonts w:ascii="Times New Roman" w:hAnsi="Times New Roman"/>
          <w:color w:val="262626"/>
          <w:sz w:val="24"/>
          <w:szCs w:val="24"/>
          <w:lang w:eastAsia="ja-JP"/>
        </w:rPr>
        <w:t>,</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il palpito lontano</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d'una trebbïatrice,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l'</w:t>
      </w:r>
      <w:r w:rsidRPr="009A6833">
        <w:rPr>
          <w:rFonts w:ascii="Times New Roman" w:hAnsi="Times New Roman"/>
          <w:i/>
          <w:color w:val="262626"/>
          <w:sz w:val="24"/>
          <w:szCs w:val="24"/>
          <w:lang w:eastAsia="ja-JP"/>
        </w:rPr>
        <w:t>angelus</w:t>
      </w:r>
      <w:r w:rsidRPr="009A6833">
        <w:rPr>
          <w:rFonts w:ascii="Times New Roman" w:hAnsi="Times New Roman"/>
          <w:color w:val="262626"/>
          <w:sz w:val="24"/>
          <w:szCs w:val="24"/>
          <w:lang w:eastAsia="ja-JP"/>
        </w:rPr>
        <w:t xml:space="preserve"> argentino</w:t>
      </w:r>
      <w:r w:rsidRPr="009A6833">
        <w:rPr>
          <w:rStyle w:val="Rimandonotaapidipagina"/>
          <w:rFonts w:ascii="Times New Roman" w:hAnsi="Times New Roman"/>
          <w:color w:val="262626"/>
          <w:sz w:val="24"/>
          <w:szCs w:val="24"/>
          <w:lang w:eastAsia="ja-JP"/>
        </w:rPr>
        <w:footnoteReference w:id="3"/>
      </w:r>
      <w:r w:rsidRPr="009A6833">
        <w:rPr>
          <w:rFonts w:ascii="Times New Roman" w:hAnsi="Times New Roman"/>
          <w:color w:val="262626"/>
          <w:sz w:val="24"/>
          <w:szCs w:val="24"/>
          <w:lang w:eastAsia="ja-JP"/>
        </w:rPr>
        <w:t>...</w:t>
      </w:r>
    </w:p>
    <w:p w:rsidR="00C73F23" w:rsidRPr="00EE332F" w:rsidRDefault="00C73F23" w:rsidP="00C73F23">
      <w:pPr>
        <w:widowControl w:val="0"/>
        <w:autoSpaceDE w:val="0"/>
        <w:autoSpaceDN w:val="0"/>
        <w:adjustRightInd w:val="0"/>
        <w:spacing w:after="120" w:line="240" w:lineRule="auto"/>
        <w:rPr>
          <w:rFonts w:ascii="Times New Roman" w:hAnsi="Times New Roman"/>
          <w:color w:val="262626"/>
          <w:sz w:val="6"/>
          <w:szCs w:val="24"/>
          <w:lang w:eastAsia="ja-JP"/>
        </w:rPr>
      </w:pP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dov'ero? Le campane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mi dissero dov'ero,</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piangendo, mentre un cane</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latrava al forestiero,</w:t>
      </w:r>
    </w:p>
    <w:p w:rsidR="00C73F23" w:rsidRPr="009A6833" w:rsidRDefault="00C73F23" w:rsidP="00C73F23">
      <w:pPr>
        <w:widowControl w:val="0"/>
        <w:autoSpaceDE w:val="0"/>
        <w:autoSpaceDN w:val="0"/>
        <w:adjustRightInd w:val="0"/>
        <w:spacing w:after="120" w:line="240" w:lineRule="auto"/>
        <w:rPr>
          <w:rFonts w:ascii="Times New Roman" w:hAnsi="Times New Roman"/>
          <w:color w:val="262626"/>
          <w:sz w:val="24"/>
          <w:szCs w:val="24"/>
          <w:lang w:eastAsia="ja-JP"/>
        </w:rPr>
      </w:pPr>
      <w:r w:rsidRPr="009A6833">
        <w:rPr>
          <w:rFonts w:ascii="Times New Roman" w:hAnsi="Times New Roman"/>
          <w:color w:val="262626"/>
          <w:sz w:val="24"/>
          <w:szCs w:val="24"/>
          <w:lang w:eastAsia="ja-JP"/>
        </w:rPr>
        <w:t>che andava a capo chino.</w:t>
      </w:r>
    </w:p>
    <w:p w:rsidR="00C73F23" w:rsidRPr="009A6833" w:rsidRDefault="00C73F23" w:rsidP="00C73F23">
      <w:pPr>
        <w:jc w:val="both"/>
        <w:rPr>
          <w:rFonts w:ascii="Times New Roman" w:hAnsi="Times New Roman"/>
          <w:sz w:val="24"/>
          <w:szCs w:val="24"/>
        </w:rPr>
      </w:pPr>
      <w:r w:rsidRPr="009A6833">
        <w:rPr>
          <w:rFonts w:ascii="Times New Roman" w:hAnsi="Times New Roman"/>
          <w:sz w:val="24"/>
          <w:szCs w:val="24"/>
        </w:rPr>
        <w:t xml:space="preserve">Il titolo di questo componimento di Giovanni Pascoli era originariamente </w:t>
      </w:r>
      <w:r w:rsidRPr="009A6833">
        <w:rPr>
          <w:rFonts w:ascii="Times New Roman" w:hAnsi="Times New Roman"/>
          <w:i/>
          <w:sz w:val="24"/>
          <w:szCs w:val="24"/>
        </w:rPr>
        <w:t>Estate</w:t>
      </w:r>
      <w:r w:rsidRPr="009A6833">
        <w:rPr>
          <w:rFonts w:ascii="Times New Roman" w:hAnsi="Times New Roman"/>
          <w:sz w:val="24"/>
          <w:szCs w:val="24"/>
        </w:rPr>
        <w:t xml:space="preserve"> e solo nell'edizione di </w:t>
      </w:r>
      <w:proofErr w:type="spellStart"/>
      <w:r w:rsidRPr="009A6833">
        <w:rPr>
          <w:rFonts w:ascii="Times New Roman" w:hAnsi="Times New Roman"/>
          <w:i/>
          <w:sz w:val="24"/>
          <w:szCs w:val="24"/>
        </w:rPr>
        <w:t>Myricae</w:t>
      </w:r>
      <w:proofErr w:type="spellEnd"/>
      <w:r w:rsidRPr="009A6833">
        <w:rPr>
          <w:rFonts w:ascii="Times New Roman" w:hAnsi="Times New Roman"/>
          <w:sz w:val="24"/>
          <w:szCs w:val="24"/>
        </w:rPr>
        <w:t xml:space="preserve"> del 1897 diventa </w:t>
      </w:r>
      <w:r w:rsidRPr="009A6833">
        <w:rPr>
          <w:rFonts w:ascii="Times New Roman" w:hAnsi="Times New Roman"/>
          <w:i/>
          <w:sz w:val="24"/>
          <w:szCs w:val="24"/>
        </w:rPr>
        <w:t>Patria</w:t>
      </w:r>
      <w:r w:rsidRPr="009A6833">
        <w:rPr>
          <w:rFonts w:ascii="Times New Roman" w:hAnsi="Times New Roman"/>
          <w:sz w:val="24"/>
          <w:szCs w:val="24"/>
        </w:rPr>
        <w:t>, con riferimento al paese natio, San Mauro di Romagna, luogo sempre rimpianto dal poeta.</w:t>
      </w:r>
    </w:p>
    <w:p w:rsidR="00C73F23" w:rsidRPr="009A6833" w:rsidRDefault="00C73F23" w:rsidP="00C73F23">
      <w:pPr>
        <w:jc w:val="both"/>
        <w:rPr>
          <w:rFonts w:ascii="Times New Roman" w:hAnsi="Times New Roman"/>
          <w:sz w:val="24"/>
          <w:szCs w:val="24"/>
        </w:rPr>
      </w:pPr>
    </w:p>
    <w:p w:rsidR="00C73F23" w:rsidRPr="00905B13" w:rsidRDefault="00C73F23" w:rsidP="00C73F23">
      <w:pPr>
        <w:jc w:val="both"/>
        <w:rPr>
          <w:rFonts w:ascii="Times New Roman" w:hAnsi="Times New Roman"/>
          <w:b/>
          <w:sz w:val="24"/>
          <w:szCs w:val="24"/>
        </w:rPr>
      </w:pPr>
      <w:r w:rsidRPr="00905B13">
        <w:rPr>
          <w:rFonts w:ascii="Times New Roman" w:hAnsi="Times New Roman"/>
          <w:b/>
          <w:sz w:val="24"/>
          <w:szCs w:val="24"/>
        </w:rPr>
        <w:t>Comprensione e analisi</w:t>
      </w:r>
    </w:p>
    <w:p w:rsidR="00C73F23" w:rsidRPr="00905B13" w:rsidRDefault="00C73F23" w:rsidP="00C73F23">
      <w:pPr>
        <w:tabs>
          <w:tab w:val="left" w:pos="426"/>
        </w:tabs>
        <w:ind w:left="426" w:hanging="426"/>
        <w:jc w:val="both"/>
        <w:rPr>
          <w:rFonts w:ascii="Times New Roman" w:hAnsi="Times New Roman"/>
          <w:sz w:val="24"/>
          <w:szCs w:val="24"/>
        </w:rPr>
      </w:pPr>
      <w:r w:rsidRPr="00905B13">
        <w:rPr>
          <w:rFonts w:ascii="Times New Roman" w:hAnsi="Times New Roman"/>
          <w:sz w:val="24"/>
          <w:szCs w:val="24"/>
        </w:rPr>
        <w:t>1.</w:t>
      </w:r>
      <w:r>
        <w:rPr>
          <w:rFonts w:ascii="Times New Roman" w:hAnsi="Times New Roman"/>
          <w:sz w:val="24"/>
          <w:szCs w:val="24"/>
        </w:rPr>
        <w:tab/>
      </w:r>
      <w:r w:rsidRPr="00905B13">
        <w:rPr>
          <w:rFonts w:ascii="Times New Roman" w:hAnsi="Times New Roman"/>
          <w:sz w:val="24"/>
          <w:szCs w:val="24"/>
        </w:rPr>
        <w:t xml:space="preserve">Individua brevemente i temi della poesia. </w:t>
      </w:r>
    </w:p>
    <w:p w:rsidR="00C73F23" w:rsidRPr="00905B13" w:rsidRDefault="00C73F23" w:rsidP="00C73F23">
      <w:pPr>
        <w:tabs>
          <w:tab w:val="left" w:pos="426"/>
        </w:tabs>
        <w:ind w:left="426" w:hanging="426"/>
        <w:jc w:val="both"/>
        <w:rPr>
          <w:rFonts w:ascii="Times New Roman" w:hAnsi="Times New Roman"/>
          <w:sz w:val="24"/>
          <w:szCs w:val="24"/>
        </w:rPr>
      </w:pPr>
      <w:r w:rsidRPr="00905B13">
        <w:rPr>
          <w:rFonts w:ascii="Times New Roman" w:hAnsi="Times New Roman"/>
          <w:sz w:val="24"/>
          <w:szCs w:val="24"/>
        </w:rPr>
        <w:lastRenderedPageBreak/>
        <w:t>2.</w:t>
      </w:r>
      <w:r>
        <w:rPr>
          <w:rFonts w:ascii="Times New Roman" w:hAnsi="Times New Roman"/>
          <w:sz w:val="24"/>
          <w:szCs w:val="24"/>
        </w:rPr>
        <w:tab/>
      </w:r>
      <w:r w:rsidRPr="00905B13">
        <w:rPr>
          <w:rFonts w:ascii="Times New Roman" w:hAnsi="Times New Roman"/>
          <w:sz w:val="24"/>
          <w:szCs w:val="24"/>
        </w:rPr>
        <w:t xml:space="preserve">In che modo il titolo «Patria» e il primo verso «Sogno d'un </w:t>
      </w:r>
      <w:proofErr w:type="spellStart"/>
      <w:r w:rsidRPr="00905B13">
        <w:rPr>
          <w:rFonts w:ascii="Times New Roman" w:hAnsi="Times New Roman"/>
          <w:color w:val="262626"/>
          <w:sz w:val="24"/>
          <w:szCs w:val="24"/>
          <w:lang w:eastAsia="ja-JP"/>
        </w:rPr>
        <w:t>dí</w:t>
      </w:r>
      <w:proofErr w:type="spellEnd"/>
      <w:r w:rsidRPr="00905B13">
        <w:rPr>
          <w:rFonts w:ascii="Times New Roman" w:hAnsi="Times New Roman"/>
          <w:sz w:val="24"/>
          <w:szCs w:val="24"/>
        </w:rPr>
        <w:t xml:space="preserve"> d'estate» possono essere entrambi riassuntivi dell'intero componimento?</w:t>
      </w:r>
    </w:p>
    <w:p w:rsidR="00C73F23" w:rsidRPr="00905B13" w:rsidRDefault="00C73F23" w:rsidP="00C73F23">
      <w:pPr>
        <w:tabs>
          <w:tab w:val="left" w:pos="426"/>
        </w:tabs>
        <w:ind w:left="426" w:hanging="426"/>
        <w:jc w:val="both"/>
        <w:rPr>
          <w:rFonts w:ascii="Times New Roman" w:hAnsi="Times New Roman"/>
          <w:sz w:val="24"/>
          <w:szCs w:val="24"/>
        </w:rPr>
      </w:pPr>
      <w:r w:rsidRPr="00905B13">
        <w:rPr>
          <w:rFonts w:ascii="Times New Roman" w:hAnsi="Times New Roman"/>
          <w:sz w:val="24"/>
          <w:szCs w:val="24"/>
        </w:rPr>
        <w:t>3.</w:t>
      </w:r>
      <w:r>
        <w:rPr>
          <w:rFonts w:ascii="Times New Roman" w:hAnsi="Times New Roman"/>
          <w:sz w:val="24"/>
          <w:szCs w:val="24"/>
        </w:rPr>
        <w:tab/>
      </w:r>
      <w:r w:rsidRPr="00905B13">
        <w:rPr>
          <w:rFonts w:ascii="Times New Roman" w:hAnsi="Times New Roman"/>
          <w:sz w:val="24"/>
          <w:szCs w:val="24"/>
        </w:rPr>
        <w:t>La realtà è descritta attraverso suoni, colori, sensazioni. Cerca di individuare con quali soluzioni metriche ed espressive il poeta ottiene il risultato di trasfigurare la natura, che diventa specchio del suo sentire.</w:t>
      </w:r>
    </w:p>
    <w:p w:rsidR="00C73F23" w:rsidRPr="00905B13" w:rsidRDefault="00C73F23" w:rsidP="00C73F23">
      <w:pPr>
        <w:tabs>
          <w:tab w:val="left" w:pos="426"/>
        </w:tabs>
        <w:ind w:left="426" w:hanging="426"/>
        <w:jc w:val="both"/>
        <w:rPr>
          <w:rFonts w:ascii="Times New Roman" w:hAnsi="Times New Roman"/>
          <w:sz w:val="24"/>
          <w:szCs w:val="24"/>
        </w:rPr>
      </w:pPr>
      <w:r w:rsidRPr="00905B13">
        <w:rPr>
          <w:rFonts w:ascii="Times New Roman" w:hAnsi="Times New Roman"/>
          <w:sz w:val="24"/>
          <w:szCs w:val="24"/>
        </w:rPr>
        <w:t>4.</w:t>
      </w:r>
      <w:r>
        <w:rPr>
          <w:rFonts w:ascii="Times New Roman" w:hAnsi="Times New Roman"/>
          <w:sz w:val="24"/>
          <w:szCs w:val="24"/>
        </w:rPr>
        <w:tab/>
      </w:r>
      <w:r w:rsidRPr="00905B13">
        <w:rPr>
          <w:rFonts w:ascii="Times New Roman" w:hAnsi="Times New Roman"/>
          <w:sz w:val="24"/>
          <w:szCs w:val="24"/>
        </w:rPr>
        <w:t xml:space="preserve">Qual è il significato dell'interrogativa "dov'ero" con cui inizia l'ultima strofa? </w:t>
      </w:r>
    </w:p>
    <w:p w:rsidR="00C73F23" w:rsidRPr="00905B13" w:rsidRDefault="00C73F23" w:rsidP="00C73F23">
      <w:pPr>
        <w:tabs>
          <w:tab w:val="left" w:pos="426"/>
        </w:tabs>
        <w:ind w:left="426" w:hanging="426"/>
        <w:jc w:val="both"/>
        <w:rPr>
          <w:rFonts w:ascii="Times New Roman" w:hAnsi="Times New Roman"/>
          <w:sz w:val="24"/>
          <w:szCs w:val="24"/>
        </w:rPr>
      </w:pPr>
      <w:r w:rsidRPr="00905B13">
        <w:rPr>
          <w:rFonts w:ascii="Times New Roman" w:hAnsi="Times New Roman"/>
          <w:sz w:val="24"/>
          <w:szCs w:val="24"/>
        </w:rPr>
        <w:t>5.</w:t>
      </w:r>
      <w:r>
        <w:rPr>
          <w:rFonts w:ascii="Times New Roman" w:hAnsi="Times New Roman"/>
          <w:sz w:val="24"/>
          <w:szCs w:val="24"/>
        </w:rPr>
        <w:tab/>
      </w:r>
      <w:r w:rsidRPr="00905B13">
        <w:rPr>
          <w:rFonts w:ascii="Times New Roman" w:hAnsi="Times New Roman"/>
          <w:sz w:val="24"/>
          <w:szCs w:val="24"/>
        </w:rPr>
        <w:t>Il ritorno alla realtà, alla fine, ribadisce la dimensione estraniata del poeta, anche oltre il sogno. Soffermati su come è espresso questo concetto e sulla definizione di sé come "forestiero", una parola densa di significato.</w:t>
      </w:r>
    </w:p>
    <w:p w:rsidR="00C73F23" w:rsidRPr="00905B13" w:rsidRDefault="00C73F23" w:rsidP="00C73F23">
      <w:pPr>
        <w:jc w:val="both"/>
        <w:rPr>
          <w:rFonts w:ascii="Times New Roman" w:hAnsi="Times New Roman"/>
          <w:sz w:val="24"/>
          <w:szCs w:val="24"/>
        </w:rPr>
      </w:pPr>
      <w:r w:rsidRPr="00905B13">
        <w:rPr>
          <w:rFonts w:ascii="Times New Roman" w:hAnsi="Times New Roman"/>
          <w:sz w:val="24"/>
          <w:szCs w:val="24"/>
        </w:rPr>
        <w:t>Puoi rispondere punto per punto oppure costruire un unico discorso che comprenda le risposte alle domande proposte.</w:t>
      </w:r>
    </w:p>
    <w:p w:rsidR="00C73F23" w:rsidRDefault="00C73F23" w:rsidP="00C73F23">
      <w:pPr>
        <w:jc w:val="both"/>
        <w:rPr>
          <w:rFonts w:ascii="Times New Roman" w:hAnsi="Times New Roman"/>
          <w:b/>
          <w:sz w:val="24"/>
          <w:szCs w:val="24"/>
        </w:rPr>
      </w:pPr>
    </w:p>
    <w:p w:rsidR="00C73F23" w:rsidRPr="000F085D" w:rsidRDefault="00C73F23" w:rsidP="00C73F23">
      <w:pPr>
        <w:jc w:val="both"/>
        <w:rPr>
          <w:rFonts w:ascii="Times New Roman" w:hAnsi="Times New Roman"/>
          <w:b/>
        </w:rPr>
      </w:pPr>
      <w:r w:rsidRPr="000F085D">
        <w:rPr>
          <w:rFonts w:ascii="Times New Roman" w:hAnsi="Times New Roman"/>
          <w:b/>
        </w:rPr>
        <w:t>Interpretazione</w:t>
      </w:r>
    </w:p>
    <w:p w:rsidR="00C73F23" w:rsidRDefault="00C73F23" w:rsidP="00944623">
      <w:pPr>
        <w:jc w:val="both"/>
        <w:rPr>
          <w:rFonts w:ascii="Times New Roman" w:hAnsi="Times New Roman"/>
          <w:sz w:val="24"/>
        </w:rPr>
      </w:pPr>
      <w:r w:rsidRPr="00905B13">
        <w:rPr>
          <w:rFonts w:ascii="Times New Roman" w:hAnsi="Times New Roman"/>
          <w:sz w:val="24"/>
        </w:rPr>
        <w:t>Il tema dello sradicamento in questa e in altre poesie di Pascoli diventa l'espressione di un disagio esistenziale che travalica il dato biografico del poeta e assume una dimensione universale. Molti testi della letteratura dell'Ottocento e del Novecento affrontano il tema dell'estraneità, della perdita, dell'isolamento dell'individuo, che per vari motivi e in contesti diversi non riesce a integrarsi nella realtà e ha un rapporto conflittuale con il mondo, di fronte al quale si sente un "forestiero". Approfondisci l'argomento in base alle tue letture ed esperienze</w:t>
      </w:r>
      <w:bookmarkStart w:id="0" w:name="_GoBack"/>
      <w:bookmarkEnd w:id="0"/>
      <w:r w:rsidR="00944623">
        <w:rPr>
          <w:rFonts w:ascii="Times New Roman" w:hAnsi="Times New Roman"/>
          <w:sz w:val="24"/>
        </w:rPr>
        <w:t>.</w:t>
      </w:r>
    </w:p>
    <w:p w:rsidR="00944623" w:rsidRDefault="00944623" w:rsidP="00944623">
      <w:pPr>
        <w:pStyle w:val="Default"/>
        <w:rPr>
          <w:sz w:val="72"/>
          <w:szCs w:val="72"/>
        </w:rPr>
      </w:pPr>
      <w:r>
        <w:rPr>
          <w:i/>
          <w:iCs/>
          <w:sz w:val="72"/>
          <w:szCs w:val="72"/>
        </w:rPr>
        <w:t xml:space="preserve"> </w:t>
      </w:r>
    </w:p>
    <w:p w:rsidR="00944623" w:rsidRPr="002823C1" w:rsidRDefault="00944623" w:rsidP="00944623">
      <w:pPr>
        <w:autoSpaceDE w:val="0"/>
        <w:autoSpaceDN w:val="0"/>
        <w:adjustRightInd w:val="0"/>
        <w:spacing w:after="0" w:line="240" w:lineRule="auto"/>
        <w:jc w:val="center"/>
        <w:rPr>
          <w:rFonts w:ascii="Times New Roman" w:hAnsi="Times New Roman"/>
          <w:b/>
          <w:bCs/>
          <w:sz w:val="28"/>
          <w:szCs w:val="28"/>
          <w:u w:val="single"/>
        </w:rPr>
      </w:pPr>
      <w:r w:rsidRPr="002823C1">
        <w:rPr>
          <w:rFonts w:ascii="Times New Roman" w:hAnsi="Times New Roman"/>
          <w:b/>
          <w:bCs/>
          <w:sz w:val="28"/>
          <w:szCs w:val="28"/>
          <w:u w:val="single"/>
        </w:rPr>
        <w:t xml:space="preserve">ESAME </w:t>
      </w:r>
      <w:proofErr w:type="spellStart"/>
      <w:r w:rsidRPr="002823C1">
        <w:rPr>
          <w:rFonts w:ascii="Times New Roman" w:hAnsi="Times New Roman"/>
          <w:b/>
          <w:bCs/>
          <w:sz w:val="28"/>
          <w:szCs w:val="28"/>
          <w:u w:val="single"/>
        </w:rPr>
        <w:t>DI</w:t>
      </w:r>
      <w:proofErr w:type="spellEnd"/>
      <w:r w:rsidRPr="002823C1">
        <w:rPr>
          <w:rFonts w:ascii="Times New Roman" w:hAnsi="Times New Roman"/>
          <w:b/>
          <w:bCs/>
          <w:sz w:val="28"/>
          <w:szCs w:val="28"/>
          <w:u w:val="single"/>
        </w:rPr>
        <w:t xml:space="preserve"> STATO </w:t>
      </w:r>
      <w:proofErr w:type="spellStart"/>
      <w:r w:rsidRPr="002823C1">
        <w:rPr>
          <w:rFonts w:ascii="Times New Roman" w:hAnsi="Times New Roman"/>
          <w:b/>
          <w:bCs/>
          <w:sz w:val="28"/>
          <w:szCs w:val="28"/>
          <w:u w:val="single"/>
        </w:rPr>
        <w:t>DI</w:t>
      </w:r>
      <w:proofErr w:type="spellEnd"/>
      <w:r w:rsidRPr="002823C1">
        <w:rPr>
          <w:rFonts w:ascii="Times New Roman" w:hAnsi="Times New Roman"/>
          <w:b/>
          <w:bCs/>
          <w:sz w:val="28"/>
          <w:szCs w:val="28"/>
          <w:u w:val="single"/>
        </w:rPr>
        <w:t xml:space="preserve"> ISTRUZIONE SECONDARIA SUPERIORE</w:t>
      </w:r>
    </w:p>
    <w:p w:rsidR="00944623" w:rsidRDefault="00944623" w:rsidP="00944623">
      <w:pPr>
        <w:widowControl w:val="0"/>
        <w:autoSpaceDE w:val="0"/>
        <w:autoSpaceDN w:val="0"/>
        <w:adjustRightInd w:val="0"/>
        <w:spacing w:before="71" w:after="0" w:line="240" w:lineRule="auto"/>
        <w:rPr>
          <w:rFonts w:ascii="Times New Roman" w:eastAsia="Times New Roman" w:hAnsi="Times New Roman"/>
          <w:b/>
          <w:bCs/>
          <w:i/>
          <w:iCs/>
          <w:spacing w:val="2"/>
          <w:sz w:val="21"/>
          <w:szCs w:val="21"/>
        </w:rPr>
      </w:pPr>
    </w:p>
    <w:p w:rsidR="007737E9" w:rsidRDefault="007737E9" w:rsidP="00944623">
      <w:pPr>
        <w:widowControl w:val="0"/>
        <w:autoSpaceDE w:val="0"/>
        <w:autoSpaceDN w:val="0"/>
        <w:adjustRightInd w:val="0"/>
        <w:spacing w:before="71" w:after="0" w:line="240" w:lineRule="auto"/>
        <w:jc w:val="center"/>
        <w:rPr>
          <w:rFonts w:ascii="Times New Roman" w:eastAsia="Times New Roman" w:hAnsi="Times New Roman"/>
          <w:b/>
          <w:bCs/>
          <w:iCs/>
          <w:spacing w:val="2"/>
          <w:sz w:val="28"/>
          <w:szCs w:val="21"/>
        </w:rPr>
      </w:pPr>
    </w:p>
    <w:p w:rsidR="00944623" w:rsidRPr="00A954D8" w:rsidRDefault="00944623" w:rsidP="00944623">
      <w:pPr>
        <w:widowControl w:val="0"/>
        <w:autoSpaceDE w:val="0"/>
        <w:autoSpaceDN w:val="0"/>
        <w:adjustRightInd w:val="0"/>
        <w:spacing w:before="71" w:after="0" w:line="240" w:lineRule="auto"/>
        <w:jc w:val="center"/>
        <w:rPr>
          <w:rFonts w:ascii="Times New Roman" w:eastAsia="Times New Roman" w:hAnsi="Times New Roman"/>
          <w:b/>
          <w:bCs/>
          <w:iCs/>
          <w:spacing w:val="2"/>
          <w:sz w:val="28"/>
          <w:szCs w:val="21"/>
        </w:rPr>
      </w:pPr>
      <w:r w:rsidRPr="00A954D8">
        <w:rPr>
          <w:rFonts w:ascii="Times New Roman" w:eastAsia="Times New Roman" w:hAnsi="Times New Roman"/>
          <w:b/>
          <w:bCs/>
          <w:iCs/>
          <w:spacing w:val="2"/>
          <w:sz w:val="28"/>
          <w:szCs w:val="21"/>
        </w:rPr>
        <w:t>PRIMA PROVA SCRITTA – ESEMPIO TIPOLOGIA</w:t>
      </w:r>
      <w:r>
        <w:rPr>
          <w:rFonts w:ascii="Times New Roman" w:eastAsia="Times New Roman" w:hAnsi="Times New Roman"/>
          <w:b/>
          <w:bCs/>
          <w:iCs/>
          <w:spacing w:val="2"/>
          <w:sz w:val="28"/>
          <w:szCs w:val="21"/>
        </w:rPr>
        <w:t xml:space="preserve"> A</w:t>
      </w:r>
    </w:p>
    <w:p w:rsidR="00944623" w:rsidRDefault="00944623" w:rsidP="00944623">
      <w:pPr>
        <w:widowControl w:val="0"/>
        <w:autoSpaceDE w:val="0"/>
        <w:autoSpaceDN w:val="0"/>
        <w:adjustRightInd w:val="0"/>
        <w:spacing w:before="71" w:after="0" w:line="240" w:lineRule="auto"/>
        <w:jc w:val="center"/>
        <w:rPr>
          <w:rFonts w:ascii="Times New Roman" w:eastAsia="Times New Roman" w:hAnsi="Times New Roman"/>
          <w:b/>
          <w:bCs/>
          <w:i/>
          <w:iCs/>
          <w:spacing w:val="2"/>
          <w:sz w:val="21"/>
          <w:szCs w:val="21"/>
        </w:rPr>
      </w:pPr>
    </w:p>
    <w:p w:rsidR="00944623" w:rsidRPr="00691062" w:rsidRDefault="002B39B2" w:rsidP="00944623">
      <w:pPr>
        <w:widowControl w:val="0"/>
        <w:autoSpaceDE w:val="0"/>
        <w:autoSpaceDN w:val="0"/>
        <w:adjustRightInd w:val="0"/>
        <w:spacing w:before="71" w:after="0" w:line="240" w:lineRule="auto"/>
        <w:rPr>
          <w:rFonts w:ascii="Times New Roman" w:eastAsia="Times New Roman" w:hAnsi="Times New Roman"/>
          <w:b/>
          <w:bCs/>
          <w:i/>
          <w:iCs/>
          <w:spacing w:val="2"/>
          <w:sz w:val="24"/>
          <w:szCs w:val="24"/>
        </w:rPr>
      </w:pPr>
      <w:r w:rsidRPr="002B39B2">
        <w:rPr>
          <w:rFonts w:ascii="Times New Roman" w:hAnsi="Times New Roman"/>
          <w:noProof/>
          <w:sz w:val="24"/>
          <w:szCs w:val="24"/>
          <w:lang w:eastAsia="it-IT"/>
        </w:rPr>
        <w:pict>
          <v:rect id="_x0000_s1027" style="position:absolute;margin-left:55.7pt;margin-top:3.25pt;width:484.55pt;height:12.7pt;z-index:-25166131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QI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L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" o:allowincell="f" fillcolor="#e6e5e5" stroked="f">
            <v:path arrowok="t"/>
            <w10:wrap anchorx="page"/>
          </v:rect>
        </w:pict>
      </w:r>
      <w:r w:rsidR="00944623" w:rsidRPr="00691062">
        <w:rPr>
          <w:rFonts w:ascii="Times New Roman" w:eastAsia="Times New Roman" w:hAnsi="Times New Roman"/>
          <w:b/>
          <w:bCs/>
          <w:i/>
          <w:iCs/>
          <w:spacing w:val="2"/>
          <w:sz w:val="24"/>
          <w:szCs w:val="24"/>
        </w:rPr>
        <w:t xml:space="preserve">ANALISI E INTERPRETAZIONE </w:t>
      </w:r>
      <w:proofErr w:type="spellStart"/>
      <w:r w:rsidR="00944623" w:rsidRPr="00691062">
        <w:rPr>
          <w:rFonts w:ascii="Times New Roman" w:eastAsia="Times New Roman" w:hAnsi="Times New Roman"/>
          <w:b/>
          <w:bCs/>
          <w:i/>
          <w:iCs/>
          <w:spacing w:val="2"/>
          <w:sz w:val="24"/>
          <w:szCs w:val="24"/>
        </w:rPr>
        <w:t>DI</w:t>
      </w:r>
      <w:proofErr w:type="spellEnd"/>
      <w:r w:rsidR="00944623" w:rsidRPr="00691062">
        <w:rPr>
          <w:rFonts w:ascii="Times New Roman" w:eastAsia="Times New Roman" w:hAnsi="Times New Roman"/>
          <w:b/>
          <w:bCs/>
          <w:i/>
          <w:iCs/>
          <w:spacing w:val="2"/>
          <w:sz w:val="24"/>
          <w:szCs w:val="24"/>
        </w:rPr>
        <w:t xml:space="preserve"> UN TESTO LETTERARIO ITALIANO</w:t>
      </w:r>
    </w:p>
    <w:p w:rsidR="00944623" w:rsidRPr="001F5FD7" w:rsidRDefault="00944623" w:rsidP="00944623">
      <w:pPr>
        <w:widowControl w:val="0"/>
        <w:autoSpaceDE w:val="0"/>
        <w:autoSpaceDN w:val="0"/>
        <w:adjustRightInd w:val="0"/>
        <w:spacing w:before="71" w:after="0" w:line="240" w:lineRule="auto"/>
        <w:ind w:left="783"/>
        <w:rPr>
          <w:rFonts w:ascii="Times New Roman" w:hAnsi="Times New Roman"/>
          <w:sz w:val="21"/>
          <w:szCs w:val="21"/>
        </w:rPr>
      </w:pPr>
    </w:p>
    <w:p w:rsidR="00944623" w:rsidRPr="00C77218" w:rsidRDefault="00944623" w:rsidP="00944623">
      <w:pPr>
        <w:pStyle w:val="NormaleWeb"/>
        <w:spacing w:before="0" w:beforeAutospacing="0" w:after="240" w:afterAutospacing="0"/>
        <w:jc w:val="both"/>
        <w:rPr>
          <w:rStyle w:val="Enfasigrassetto"/>
          <w:b w:val="0"/>
        </w:rPr>
      </w:pPr>
      <w:r w:rsidRPr="00C77218">
        <w:rPr>
          <w:rStyle w:val="Enfasigrassetto"/>
        </w:rPr>
        <w:t>Elsa Morante,</w:t>
      </w:r>
      <w:r w:rsidRPr="00C77218">
        <w:rPr>
          <w:rStyle w:val="Enfasigrassetto"/>
          <w:i/>
          <w:iCs/>
        </w:rPr>
        <w:t xml:space="preserve"> La storia</w:t>
      </w:r>
      <w:r w:rsidRPr="00C77218">
        <w:rPr>
          <w:rStyle w:val="Enfasigrassetto"/>
        </w:rPr>
        <w:t xml:space="preserve"> (Torino, Einaudi 1974, pag. 168)</w:t>
      </w:r>
      <w:r>
        <w:rPr>
          <w:rStyle w:val="Enfasigrassetto"/>
        </w:rPr>
        <w:t>.</w:t>
      </w:r>
    </w:p>
    <w:p w:rsidR="00944623" w:rsidRPr="00123747" w:rsidRDefault="00944623" w:rsidP="00944623">
      <w:pPr>
        <w:spacing w:after="240" w:line="240" w:lineRule="auto"/>
        <w:jc w:val="both"/>
        <w:rPr>
          <w:rFonts w:ascii="Times New Roman" w:hAnsi="Times New Roman"/>
          <w:i/>
          <w:sz w:val="24"/>
          <w:szCs w:val="24"/>
        </w:rPr>
      </w:pPr>
      <w:r w:rsidRPr="00123747">
        <w:rPr>
          <w:rFonts w:ascii="Times New Roman" w:hAnsi="Times New Roman"/>
          <w:i/>
          <w:sz w:val="24"/>
          <w:szCs w:val="24"/>
        </w:rPr>
        <w:t>La Storia, romanzo a sfondo storico pubblicato nel 1974 e ambientato a Roma durante e dopo l’ultima guerra (1941-1947), è scritto da Elsa Morante (1912-1985) negli anni della sua maturità, dopo il successo di “Menzogna e sortilegio” e de “L’isola di Arturo”. I personaggi sono esseri dal destino insignificante, che la Storia ignora. La narrazione è intercalata da pagine di eventi storici in ordine cronologico, quasi a marcare la loro distanza dall'esistenza degli individui oppressi dalla Storia, creature perdenti schiacciate dallo "scandalo della guerra".</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 xml:space="preserve">Una di quelle mattine Ida, con due grosse sporte al braccio, tornava dalla spesa tenendo per mano </w:t>
      </w:r>
      <w:proofErr w:type="spellStart"/>
      <w:r w:rsidRPr="00123747">
        <w:rPr>
          <w:rStyle w:val="Enfasigrassetto"/>
        </w:rPr>
        <w:t>Useppe</w:t>
      </w:r>
      <w:proofErr w:type="spellEnd"/>
      <w:r w:rsidRPr="00123747">
        <w:rPr>
          <w:rStyle w:val="Enfasigrassetto"/>
        </w:rPr>
        <w:t xml:space="preserve">. […] Uscivano dal viale alberato non lontano dallo Scalo Merci, dirigendosi in via dei Volsci, quando, non preavvisato da nessun allarme, si udì avanzare nel cielo un </w:t>
      </w:r>
      <w:r w:rsidRPr="00123747">
        <w:rPr>
          <w:rStyle w:val="Enfasigrassetto"/>
        </w:rPr>
        <w:lastRenderedPageBreak/>
        <w:t xml:space="preserve">clamore d’orchestra metallico e ronzante. </w:t>
      </w:r>
      <w:proofErr w:type="spellStart"/>
      <w:r w:rsidRPr="00123747">
        <w:rPr>
          <w:rStyle w:val="Enfasigrassetto"/>
        </w:rPr>
        <w:t>Useppe</w:t>
      </w:r>
      <w:proofErr w:type="spellEnd"/>
      <w:r w:rsidRPr="00123747">
        <w:rPr>
          <w:rStyle w:val="Enfasigrassetto"/>
        </w:rPr>
        <w:t xml:space="preserve"> levò gli occhi in alto, e disse: “</w:t>
      </w:r>
      <w:proofErr w:type="spellStart"/>
      <w:r w:rsidRPr="00123747">
        <w:rPr>
          <w:rStyle w:val="Enfasigrassetto"/>
        </w:rPr>
        <w:t>Lioplani</w:t>
      </w:r>
      <w:proofErr w:type="spellEnd"/>
      <w:r w:rsidRPr="00123747">
        <w:rPr>
          <w:rStyle w:val="Enfasigrassetto"/>
        </w:rPr>
        <w:t>”</w:t>
      </w:r>
      <w:r w:rsidRPr="00123747">
        <w:rPr>
          <w:rStyle w:val="Rimandonotaapidipagina"/>
        </w:rPr>
        <w:footnoteReference w:id="4"/>
      </w:r>
      <w:r w:rsidRPr="00123747">
        <w:rPr>
          <w:rStyle w:val="Enfasigrassetto"/>
        </w:rPr>
        <w:t>. E in quel momento l’aria fischiò, mentre già in un tuono enorme tutti i muri precipitavano alle loro spalle e il terreno saltava d’intorno a loro, sminuzzato in una mitraglia di frammenti.</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w:t>
      </w:r>
      <w:proofErr w:type="spellStart"/>
      <w:r w:rsidRPr="00123747">
        <w:rPr>
          <w:rStyle w:val="Enfasigrassetto"/>
        </w:rPr>
        <w:t>Useppe</w:t>
      </w:r>
      <w:proofErr w:type="spellEnd"/>
      <w:r w:rsidRPr="00123747">
        <w:rPr>
          <w:rStyle w:val="Enfasigrassetto"/>
        </w:rPr>
        <w:t xml:space="preserve">! </w:t>
      </w:r>
      <w:proofErr w:type="spellStart"/>
      <w:r w:rsidRPr="00123747">
        <w:rPr>
          <w:rStyle w:val="Enfasigrassetto"/>
        </w:rPr>
        <w:t>Useppee</w:t>
      </w:r>
      <w:proofErr w:type="spellEnd"/>
      <w:r w:rsidRPr="00123747">
        <w:rPr>
          <w:rStyle w:val="Enfasigrassetto"/>
        </w:rPr>
        <w:t>!” urlò Ida, sbattuta in un ciclone nero e polveroso che impediva la vista: “</w:t>
      </w:r>
      <w:proofErr w:type="spellStart"/>
      <w:r w:rsidRPr="00123747">
        <w:rPr>
          <w:rStyle w:val="Enfasigrassetto"/>
        </w:rPr>
        <w:t>Mà</w:t>
      </w:r>
      <w:proofErr w:type="spellEnd"/>
      <w:r w:rsidRPr="00123747">
        <w:rPr>
          <w:rStyle w:val="Enfasigrassetto"/>
        </w:rPr>
        <w:t xml:space="preserve"> sto qui”, le rispose all’altezza del suo braccio, la vocina di lui, quasi rassicurante. Essa lo prese in collo</w:t>
      </w:r>
      <w:r w:rsidRPr="00123747">
        <w:rPr>
          <w:rStyle w:val="Rimandonotaapidipagina"/>
        </w:rPr>
        <w:footnoteReference w:id="5"/>
      </w:r>
      <w:r w:rsidRPr="00123747">
        <w:rPr>
          <w:rStyle w:val="Enfasigrassetto"/>
        </w:rPr>
        <w:t xml:space="preserve"> […].</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 xml:space="preserve">Intanto, era cominciato il suono delle sirene. Essa, nella sua corsa, sentì che scivolava verso il basso, come avesse i pattini, su un terreno rimosso che pareva arato, e che fumava. Verso il fondo, essa cadde a sedere, con </w:t>
      </w:r>
      <w:proofErr w:type="spellStart"/>
      <w:r w:rsidRPr="00123747">
        <w:rPr>
          <w:rStyle w:val="Enfasigrassetto"/>
        </w:rPr>
        <w:t>Useppe</w:t>
      </w:r>
      <w:proofErr w:type="spellEnd"/>
      <w:r w:rsidRPr="00123747">
        <w:rPr>
          <w:rStyle w:val="Enfasigrassetto"/>
        </w:rPr>
        <w:t xml:space="preserve"> stretto fra le braccia. Nella caduta, dalla sporta le si era riversato il suo carico di ortaggi, fra i quali, sparsi ai suoi piedi, splendevano i colori dei peperoni, verde, arancione e rosso vivo.</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 xml:space="preserve">Con una mano, essa si aggrappò a una radice schiantata, ancora coperta di terriccio in frantumi, che sporgeva verso di lei. E assestandosi meglio, rannicchiata intorno a </w:t>
      </w:r>
      <w:proofErr w:type="spellStart"/>
      <w:r w:rsidRPr="00123747">
        <w:rPr>
          <w:rStyle w:val="Enfasigrassetto"/>
        </w:rPr>
        <w:t>Useppe</w:t>
      </w:r>
      <w:proofErr w:type="spellEnd"/>
      <w:r w:rsidRPr="00123747">
        <w:rPr>
          <w:rStyle w:val="Enfasigrassetto"/>
        </w:rPr>
        <w:t>, prese a palparlo febbrilmente in tutto il corpo, per assicurarsi ch’era incolume</w:t>
      </w:r>
      <w:r w:rsidRPr="00123747">
        <w:rPr>
          <w:rStyle w:val="Rimandonotaapidipagina"/>
        </w:rPr>
        <w:footnoteReference w:id="6"/>
      </w:r>
      <w:r w:rsidRPr="00123747">
        <w:rPr>
          <w:rStyle w:val="Enfasigrassetto"/>
        </w:rPr>
        <w:t xml:space="preserve">. Poi gli sistemò sulla testolina la sporta vuota come un elmo di protezione. […] </w:t>
      </w:r>
      <w:proofErr w:type="spellStart"/>
      <w:r w:rsidRPr="00123747">
        <w:rPr>
          <w:rStyle w:val="Enfasigrassetto"/>
        </w:rPr>
        <w:t>Useppe</w:t>
      </w:r>
      <w:proofErr w:type="spellEnd"/>
      <w:r w:rsidRPr="00123747">
        <w:rPr>
          <w:rStyle w:val="Enfasigrassetto"/>
        </w:rPr>
        <w:t xml:space="preserve">, accucciato contro di lei, la guardava in faccia, di sotto la sporta, non impaurito, ma piuttosto curioso e soprapensiero. “Non è niente”, essa gli disse, “Non aver paura. Non è niente”. Lui aveva perduto i </w:t>
      </w:r>
      <w:proofErr w:type="spellStart"/>
      <w:r w:rsidRPr="00123747">
        <w:rPr>
          <w:rStyle w:val="Enfasigrassetto"/>
        </w:rPr>
        <w:t>sandaletti</w:t>
      </w:r>
      <w:proofErr w:type="spellEnd"/>
      <w:r w:rsidRPr="00123747">
        <w:rPr>
          <w:rStyle w:val="Enfasigrassetto"/>
        </w:rPr>
        <w:t xml:space="preserve"> ma teneva ancora la sua pallina stretta nel pugno. Agli schianti più forti, lo si sentiva appena tremare:</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w:t>
      </w:r>
      <w:proofErr w:type="spellStart"/>
      <w:r w:rsidRPr="00123747">
        <w:rPr>
          <w:rStyle w:val="Enfasigrassetto"/>
        </w:rPr>
        <w:t>Nente…</w:t>
      </w:r>
      <w:proofErr w:type="spellEnd"/>
      <w:r w:rsidRPr="00123747">
        <w:rPr>
          <w:rStyle w:val="Enfasigrassetto"/>
        </w:rPr>
        <w:t>” diceva poi, fra persuaso e interrogativo.</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I suoi piedini nudi si bilanciavano quieti accosto</w:t>
      </w:r>
      <w:r w:rsidRPr="00123747">
        <w:rPr>
          <w:rStyle w:val="Rimandonotaapidipagina"/>
        </w:rPr>
        <w:footnoteReference w:id="7"/>
      </w:r>
      <w:r w:rsidRPr="00123747">
        <w:rPr>
          <w:rStyle w:val="Enfasigrassetto"/>
        </w:rPr>
        <w:t xml:space="preserve"> a Ida, uno di qua e uno di là. Per tutto il tempo che aspettarono in quel riparo, i suoi occhi e quelli di Ida rimasero, intenti, a guardarsi. Lei non avrebbe saputo dire la durata di quel tempo. Il suo </w:t>
      </w:r>
      <w:proofErr w:type="spellStart"/>
      <w:r w:rsidRPr="00123747">
        <w:rPr>
          <w:rStyle w:val="Enfasigrassetto"/>
        </w:rPr>
        <w:t>orologetto</w:t>
      </w:r>
      <w:proofErr w:type="spellEnd"/>
      <w:r w:rsidRPr="00123747">
        <w:rPr>
          <w:rStyle w:val="Enfasigrassetto"/>
        </w:rPr>
        <w:t xml:space="preserve"> da polso si era rotto; e ci sono delle circostanze in cui, per la mente, calcolare una durata è impossibile.</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Al cessato allarme, nell’affacciarsi fuori di là, si ritrovarono dentro una immensa nube pulverulenta</w:t>
      </w:r>
      <w:r w:rsidRPr="00123747">
        <w:rPr>
          <w:rStyle w:val="Rimandonotaapidipagina"/>
        </w:rPr>
        <w:footnoteReference w:id="8"/>
      </w:r>
      <w:r w:rsidRPr="00123747">
        <w:rPr>
          <w:rStyle w:val="Enfasigrassetto"/>
        </w:rPr>
        <w:t xml:space="preserve"> che nascondeva il sole, e faceva tossire col suo sapore di catrame: attraverso questa nube, si vedevano fiamme e fumo nero dalla parte dello Scalo Merci. […] Finalmente, di là da un casamento</w:t>
      </w:r>
      <w:r w:rsidRPr="00BA774F">
        <w:rPr>
          <w:rStyle w:val="Enfasigrassetto"/>
        </w:rPr>
        <w:t xml:space="preserve"> </w:t>
      </w:r>
      <w:r w:rsidRPr="00123747">
        <w:rPr>
          <w:rStyle w:val="Enfasigrassetto"/>
        </w:rPr>
        <w:t>semidistrutto, da cui pendevano travi e le persiane divelte</w:t>
      </w:r>
      <w:r w:rsidRPr="00123747">
        <w:rPr>
          <w:rStyle w:val="Rimandonotaapidipagina"/>
        </w:rPr>
        <w:footnoteReference w:id="9"/>
      </w:r>
      <w:r w:rsidRPr="00123747">
        <w:rPr>
          <w:rStyle w:val="Enfasigrassetto"/>
        </w:rPr>
        <w:t>, fra il solito polverone di rovina, Ida ravvisò</w:t>
      </w:r>
      <w:r w:rsidRPr="00123747">
        <w:rPr>
          <w:rStyle w:val="Rimandonotaapidipagina"/>
        </w:rPr>
        <w:footnoteReference w:id="10"/>
      </w:r>
      <w:r w:rsidRPr="00123747">
        <w:rPr>
          <w:rStyle w:val="Enfasigrassetto"/>
        </w:rPr>
        <w:t>, intatto, il casamento</w:t>
      </w:r>
      <w:r w:rsidRPr="00123747">
        <w:rPr>
          <w:rStyle w:val="Rimandonotaapidipagina"/>
        </w:rPr>
        <w:footnoteReference w:id="11"/>
      </w:r>
      <w:r w:rsidRPr="00123747">
        <w:rPr>
          <w:rStyle w:val="Enfasigrassetto"/>
        </w:rPr>
        <w:t xml:space="preserve"> con l’osteria, dove andavano a rifugiarsi le notti degli allarmi. Qui </w:t>
      </w:r>
      <w:proofErr w:type="spellStart"/>
      <w:r w:rsidRPr="00123747">
        <w:rPr>
          <w:rStyle w:val="Enfasigrassetto"/>
        </w:rPr>
        <w:t>Useppe</w:t>
      </w:r>
      <w:proofErr w:type="spellEnd"/>
      <w:r w:rsidRPr="00123747">
        <w:rPr>
          <w:rStyle w:val="Enfasigrassetto"/>
        </w:rPr>
        <w:t xml:space="preserve"> prese a dibattersi con tanta frenesia che riuscì a svincolarsi dalle sue braccia e a scendere in terra. E correndo coi suoi piedini nudi verso una nube più densa di polverone, incominciò a gridare:</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w:t>
      </w:r>
      <w:proofErr w:type="spellStart"/>
      <w:r w:rsidRPr="00123747">
        <w:rPr>
          <w:rStyle w:val="Enfasigrassetto"/>
        </w:rPr>
        <w:t>Bii</w:t>
      </w:r>
      <w:proofErr w:type="spellEnd"/>
      <w:r w:rsidRPr="00123747">
        <w:rPr>
          <w:rStyle w:val="Enfasigrassetto"/>
        </w:rPr>
        <w:t xml:space="preserve">! </w:t>
      </w:r>
      <w:proofErr w:type="spellStart"/>
      <w:r w:rsidRPr="00123747">
        <w:rPr>
          <w:rStyle w:val="Enfasigrassetto"/>
        </w:rPr>
        <w:t>Biii</w:t>
      </w:r>
      <w:proofErr w:type="spellEnd"/>
      <w:r w:rsidRPr="00123747">
        <w:rPr>
          <w:rStyle w:val="Enfasigrassetto"/>
        </w:rPr>
        <w:t xml:space="preserve">! </w:t>
      </w:r>
      <w:proofErr w:type="spellStart"/>
      <w:r w:rsidRPr="00123747">
        <w:rPr>
          <w:rStyle w:val="Enfasigrassetto"/>
        </w:rPr>
        <w:t>Biiii</w:t>
      </w:r>
      <w:proofErr w:type="spellEnd"/>
      <w:r w:rsidRPr="00123747">
        <w:rPr>
          <w:rStyle w:val="Enfasigrassetto"/>
        </w:rPr>
        <w:t xml:space="preserve">!” </w:t>
      </w:r>
      <w:r w:rsidRPr="00123747">
        <w:rPr>
          <w:rStyle w:val="Rimandonotaapidipagina"/>
        </w:rPr>
        <w:footnoteReference w:id="12"/>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Il loro caseggiato era distrutto […]</w:t>
      </w:r>
    </w:p>
    <w:p w:rsidR="00944623" w:rsidRPr="00123747" w:rsidRDefault="00944623" w:rsidP="00944623">
      <w:pPr>
        <w:pStyle w:val="NormaleWeb"/>
        <w:spacing w:before="0" w:beforeAutospacing="0" w:after="60" w:afterAutospacing="0"/>
        <w:jc w:val="both"/>
        <w:rPr>
          <w:rStyle w:val="Enfasigrassetto"/>
          <w:b w:val="0"/>
          <w:bCs w:val="0"/>
        </w:rPr>
      </w:pPr>
      <w:r w:rsidRPr="00123747">
        <w:rPr>
          <w:rStyle w:val="Enfasigrassetto"/>
        </w:rPr>
        <w:t xml:space="preserve">Dabbasso delle figure urlanti o ammutolite si aggiravano fra i lastroni di cemento, i mobili sconquassati, i cumuli di rottami e di immondezze. Nessun lamento ne saliva, là sotto dovevano essere tutti morti. Ma certune di quelle figure, sotto l’azione di un meccanismo idiota, andavano frugando o raspando con le unghie fra quei cumuli, alla ricerca di qualcuno o qualcosa da recuperare. E in mezzo a tutto questo, la vocina di </w:t>
      </w:r>
      <w:proofErr w:type="spellStart"/>
      <w:r w:rsidRPr="00123747">
        <w:rPr>
          <w:rStyle w:val="Enfasigrassetto"/>
        </w:rPr>
        <w:t>Useppe</w:t>
      </w:r>
      <w:proofErr w:type="spellEnd"/>
      <w:r w:rsidRPr="00123747">
        <w:rPr>
          <w:rStyle w:val="Enfasigrassetto"/>
        </w:rPr>
        <w:t xml:space="preserve"> continuava a chiamare:</w:t>
      </w:r>
    </w:p>
    <w:p w:rsidR="00944623" w:rsidRPr="00123747" w:rsidRDefault="00944623" w:rsidP="00944623">
      <w:pPr>
        <w:pStyle w:val="NormaleWeb"/>
        <w:spacing w:before="0" w:beforeAutospacing="0" w:after="0" w:afterAutospacing="0"/>
        <w:jc w:val="both"/>
        <w:rPr>
          <w:rStyle w:val="Enfasigrassetto"/>
          <w:b w:val="0"/>
          <w:bCs w:val="0"/>
        </w:rPr>
      </w:pPr>
      <w:r w:rsidRPr="00123747">
        <w:rPr>
          <w:rStyle w:val="Enfasigrassetto"/>
        </w:rPr>
        <w:t>“</w:t>
      </w:r>
      <w:proofErr w:type="spellStart"/>
      <w:r w:rsidRPr="00123747">
        <w:rPr>
          <w:rStyle w:val="Enfasigrassetto"/>
        </w:rPr>
        <w:t>Bii</w:t>
      </w:r>
      <w:proofErr w:type="spellEnd"/>
      <w:r w:rsidRPr="00123747">
        <w:rPr>
          <w:rStyle w:val="Enfasigrassetto"/>
        </w:rPr>
        <w:t xml:space="preserve">! </w:t>
      </w:r>
      <w:proofErr w:type="spellStart"/>
      <w:r w:rsidRPr="00123747">
        <w:rPr>
          <w:rStyle w:val="Enfasigrassetto"/>
        </w:rPr>
        <w:t>Biii</w:t>
      </w:r>
      <w:proofErr w:type="spellEnd"/>
      <w:r w:rsidRPr="00123747">
        <w:rPr>
          <w:rStyle w:val="Enfasigrassetto"/>
        </w:rPr>
        <w:t xml:space="preserve">! </w:t>
      </w:r>
      <w:proofErr w:type="spellStart"/>
      <w:r w:rsidRPr="00123747">
        <w:rPr>
          <w:rStyle w:val="Enfasigrassetto"/>
        </w:rPr>
        <w:t>Biiii</w:t>
      </w:r>
      <w:proofErr w:type="spellEnd"/>
      <w:r w:rsidRPr="00123747">
        <w:rPr>
          <w:rStyle w:val="Enfasigrassetto"/>
        </w:rPr>
        <w:t>!”</w:t>
      </w:r>
    </w:p>
    <w:p w:rsidR="00944623" w:rsidRPr="00A71FA9" w:rsidRDefault="00944623" w:rsidP="00944623">
      <w:pPr>
        <w:spacing w:after="0" w:line="240" w:lineRule="auto"/>
        <w:jc w:val="both"/>
        <w:rPr>
          <w:rFonts w:ascii="Times New Roman" w:hAnsi="Times New Roman"/>
          <w:b/>
          <w:sz w:val="28"/>
          <w:szCs w:val="24"/>
        </w:rPr>
      </w:pPr>
    </w:p>
    <w:p w:rsidR="00944623" w:rsidRPr="007B104C" w:rsidRDefault="00944623" w:rsidP="00944623">
      <w:pPr>
        <w:jc w:val="both"/>
        <w:rPr>
          <w:rFonts w:ascii="Times New Roman" w:hAnsi="Times New Roman"/>
          <w:b/>
          <w:sz w:val="24"/>
          <w:szCs w:val="24"/>
        </w:rPr>
      </w:pPr>
      <w:r w:rsidRPr="007B104C">
        <w:rPr>
          <w:rFonts w:ascii="Times New Roman" w:hAnsi="Times New Roman"/>
          <w:b/>
          <w:sz w:val="24"/>
          <w:szCs w:val="24"/>
        </w:rPr>
        <w:lastRenderedPageBreak/>
        <w:t xml:space="preserve">Comprensione  e analisi </w:t>
      </w:r>
    </w:p>
    <w:p w:rsidR="00944623" w:rsidRPr="007B104C" w:rsidRDefault="00944623" w:rsidP="00944623">
      <w:pPr>
        <w:tabs>
          <w:tab w:val="left" w:pos="426"/>
        </w:tabs>
        <w:spacing w:before="120"/>
        <w:ind w:left="426" w:hanging="426"/>
        <w:jc w:val="both"/>
        <w:rPr>
          <w:rFonts w:ascii="Times New Roman" w:hAnsi="Times New Roman"/>
          <w:sz w:val="24"/>
          <w:szCs w:val="24"/>
        </w:rPr>
      </w:pPr>
      <w:r w:rsidRPr="007B104C">
        <w:rPr>
          <w:rFonts w:ascii="Times New Roman" w:hAnsi="Times New Roman"/>
          <w:sz w:val="24"/>
          <w:szCs w:val="24"/>
        </w:rPr>
        <w:t>1.</w:t>
      </w:r>
      <w:r>
        <w:rPr>
          <w:rFonts w:ascii="Times New Roman" w:hAnsi="Times New Roman"/>
          <w:sz w:val="24"/>
          <w:szCs w:val="24"/>
        </w:rPr>
        <w:tab/>
      </w:r>
      <w:r w:rsidRPr="007B104C">
        <w:rPr>
          <w:rFonts w:ascii="Times New Roman" w:hAnsi="Times New Roman"/>
          <w:sz w:val="24"/>
          <w:szCs w:val="24"/>
        </w:rPr>
        <w:t>L’episodio rappresenta l'incursione aerea su Roma del 19 luglio 1943. Sintetizza la scena in cui madre e figlioletto si trovano coinvolti, soffermandoti in particolare sull’ambiente e sulle reazioni dei personaggi.</w:t>
      </w:r>
    </w:p>
    <w:p w:rsidR="00944623" w:rsidRPr="007B104C" w:rsidRDefault="00944623" w:rsidP="00944623">
      <w:pPr>
        <w:pStyle w:val="NormaleWeb"/>
        <w:tabs>
          <w:tab w:val="left" w:pos="426"/>
        </w:tabs>
        <w:spacing w:before="120" w:beforeAutospacing="0" w:after="0" w:afterAutospacing="0"/>
        <w:ind w:left="426" w:hanging="426"/>
        <w:jc w:val="both"/>
        <w:rPr>
          <w:bCs/>
        </w:rPr>
      </w:pPr>
      <w:r w:rsidRPr="007B104C">
        <w:rPr>
          <w:bCs/>
        </w:rPr>
        <w:t>2.</w:t>
      </w:r>
      <w:r>
        <w:rPr>
          <w:bCs/>
        </w:rPr>
        <w:tab/>
      </w:r>
      <w:r w:rsidRPr="007B104C">
        <w:rPr>
          <w:bCs/>
        </w:rPr>
        <w:t xml:space="preserve">«Si udì avanzare nel cielo un clamore d’orchestra metallico e ronzante»; come spieghi questa descrizione sonora? Quale effetto produce? </w:t>
      </w:r>
    </w:p>
    <w:p w:rsidR="00944623" w:rsidRPr="007B104C" w:rsidRDefault="00944623" w:rsidP="00944623">
      <w:pPr>
        <w:tabs>
          <w:tab w:val="left" w:pos="426"/>
        </w:tabs>
        <w:spacing w:before="120"/>
        <w:ind w:left="426" w:hanging="426"/>
        <w:jc w:val="both"/>
        <w:rPr>
          <w:rFonts w:ascii="Times New Roman" w:hAnsi="Times New Roman"/>
          <w:bCs/>
          <w:sz w:val="24"/>
          <w:szCs w:val="24"/>
        </w:rPr>
      </w:pPr>
      <w:r w:rsidRPr="007B104C">
        <w:rPr>
          <w:rFonts w:ascii="Times New Roman" w:hAnsi="Times New Roman"/>
          <w:bCs/>
          <w:sz w:val="24"/>
          <w:szCs w:val="24"/>
        </w:rPr>
        <w:t>3.</w:t>
      </w:r>
      <w:r>
        <w:rPr>
          <w:rFonts w:ascii="Times New Roman" w:hAnsi="Times New Roman"/>
          <w:bCs/>
          <w:sz w:val="24"/>
          <w:szCs w:val="24"/>
        </w:rPr>
        <w:tab/>
      </w:r>
      <w:r w:rsidRPr="007B104C">
        <w:rPr>
          <w:rFonts w:ascii="Times New Roman" w:hAnsi="Times New Roman"/>
          <w:bCs/>
          <w:sz w:val="24"/>
          <w:szCs w:val="24"/>
        </w:rPr>
        <w:t xml:space="preserve">Il bombardamento è filtrato attraverso gli occhi di </w:t>
      </w:r>
      <w:proofErr w:type="spellStart"/>
      <w:r w:rsidRPr="007B104C">
        <w:rPr>
          <w:rFonts w:ascii="Times New Roman" w:hAnsi="Times New Roman"/>
          <w:bCs/>
          <w:sz w:val="24"/>
          <w:szCs w:val="24"/>
        </w:rPr>
        <w:t>Useppe</w:t>
      </w:r>
      <w:proofErr w:type="spellEnd"/>
      <w:r w:rsidRPr="007B104C">
        <w:rPr>
          <w:rFonts w:ascii="Times New Roman" w:hAnsi="Times New Roman"/>
          <w:bCs/>
          <w:sz w:val="24"/>
          <w:szCs w:val="24"/>
        </w:rPr>
        <w:t xml:space="preserve">. Da quali particolari emerge lo sguardo innocente del bambino?   </w:t>
      </w:r>
    </w:p>
    <w:p w:rsidR="00944623" w:rsidRPr="007B104C" w:rsidRDefault="00944623" w:rsidP="00944623">
      <w:pPr>
        <w:pStyle w:val="NormaleWeb"/>
        <w:tabs>
          <w:tab w:val="left" w:pos="426"/>
        </w:tabs>
        <w:spacing w:before="120" w:beforeAutospacing="0" w:after="0" w:afterAutospacing="0"/>
        <w:ind w:left="426" w:hanging="426"/>
        <w:jc w:val="both"/>
      </w:pPr>
      <w:r w:rsidRPr="007B104C">
        <w:rPr>
          <w:bCs/>
        </w:rPr>
        <w:t>4.</w:t>
      </w:r>
      <w:r>
        <w:rPr>
          <w:bCs/>
        </w:rPr>
        <w:tab/>
      </w:r>
      <w:r w:rsidRPr="007B104C">
        <w:rPr>
          <w:bCs/>
        </w:rPr>
        <w:t xml:space="preserve">Nel racconto ci sono alcuni oggetti all’apparenza incongrui ed inutili che sono invece elementi di una memoria vivida e folgorante, quasi delle istantanee. Prova ad indicarne alcuni, ipotizzandone il significato simbolico. </w:t>
      </w:r>
    </w:p>
    <w:p w:rsidR="00944623" w:rsidRPr="00A71FA9" w:rsidRDefault="00944623" w:rsidP="00944623">
      <w:pPr>
        <w:spacing w:before="120" w:after="0"/>
        <w:rPr>
          <w:rFonts w:ascii="Times New Roman" w:hAnsi="Times New Roman"/>
          <w:sz w:val="24"/>
          <w:szCs w:val="24"/>
        </w:rPr>
      </w:pPr>
      <w:r w:rsidRPr="00A71FA9">
        <w:rPr>
          <w:rFonts w:ascii="Times New Roman" w:hAnsi="Times New Roman"/>
          <w:sz w:val="24"/>
          <w:szCs w:val="24"/>
        </w:rPr>
        <w:t>Puoi rispondere punto per punto oppure costruire un unico discorso che comprenda le risposte alle domande proposte.</w:t>
      </w:r>
    </w:p>
    <w:p w:rsidR="00944623" w:rsidRPr="00A71FA9" w:rsidRDefault="00944623" w:rsidP="00944623">
      <w:pPr>
        <w:spacing w:after="0" w:line="240" w:lineRule="auto"/>
        <w:jc w:val="both"/>
        <w:rPr>
          <w:rFonts w:ascii="Times New Roman" w:hAnsi="Times New Roman"/>
          <w:b/>
          <w:sz w:val="28"/>
          <w:szCs w:val="24"/>
        </w:rPr>
      </w:pPr>
    </w:p>
    <w:p w:rsidR="00944623" w:rsidRPr="007B104C" w:rsidRDefault="00944623" w:rsidP="00944623">
      <w:pPr>
        <w:jc w:val="both"/>
        <w:rPr>
          <w:rFonts w:ascii="Times New Roman" w:hAnsi="Times New Roman"/>
          <w:b/>
          <w:sz w:val="24"/>
          <w:szCs w:val="24"/>
        </w:rPr>
      </w:pPr>
      <w:r w:rsidRPr="007B104C">
        <w:rPr>
          <w:rFonts w:ascii="Times New Roman" w:hAnsi="Times New Roman"/>
          <w:b/>
          <w:sz w:val="24"/>
          <w:szCs w:val="24"/>
        </w:rPr>
        <w:t xml:space="preserve">Interpretazione </w:t>
      </w:r>
    </w:p>
    <w:p w:rsidR="00944623" w:rsidRDefault="00944623" w:rsidP="00944623">
      <w:pPr>
        <w:jc w:val="both"/>
        <w:rPr>
          <w:rFonts w:ascii="Times New Roman" w:hAnsi="Times New Roman"/>
          <w:sz w:val="24"/>
          <w:szCs w:val="24"/>
        </w:rPr>
      </w:pPr>
      <w:r w:rsidRPr="007B104C">
        <w:rPr>
          <w:rFonts w:ascii="Times New Roman" w:hAnsi="Times New Roman"/>
          <w:sz w:val="24"/>
          <w:szCs w:val="24"/>
        </w:rPr>
        <w:t xml:space="preserve">Il romanzo mette in campo due questioni fondamentali: da una parte il ruolo della Storia nelle opere di finzione,  problema che da Manzoni in poi molti scrittori italiani hanno affrontato individuando diverse soluzioni; dall’altra, in particolare in questo brano, la scelta dello sguardo innocente e infantile di un bambino, stupito di fronte ad eventi enormi e incomprensibili. Sviluppa una di queste piste mettendo a confronto le soluzioni adottate dalla Morante nel testo con altri esempi studiati nel percorso scolastico o personale appartenenti alla letteratura o al cinema novecentesco e contemporaneo. </w:t>
      </w:r>
    </w:p>
    <w:p w:rsidR="007737E9" w:rsidRDefault="007737E9" w:rsidP="007737E9">
      <w:pPr>
        <w:autoSpaceDE w:val="0"/>
        <w:autoSpaceDN w:val="0"/>
        <w:adjustRightInd w:val="0"/>
        <w:spacing w:after="0" w:line="240" w:lineRule="auto"/>
        <w:rPr>
          <w:rFonts w:ascii="Times New Roman" w:hAnsi="Times New Roman"/>
          <w:color w:val="000000"/>
          <w:sz w:val="72"/>
          <w:szCs w:val="72"/>
          <w:lang w:eastAsia="it-IT"/>
        </w:rPr>
      </w:pPr>
      <w:r>
        <w:rPr>
          <w:rFonts w:ascii="Times New Roman" w:hAnsi="Times New Roman"/>
          <w:color w:val="000000"/>
          <w:sz w:val="72"/>
          <w:szCs w:val="72"/>
          <w:lang w:eastAsia="it-IT"/>
        </w:rPr>
        <w:t xml:space="preserve">   </w:t>
      </w:r>
    </w:p>
    <w:p w:rsidR="00383057" w:rsidRDefault="007737E9" w:rsidP="007737E9">
      <w:pPr>
        <w:autoSpaceDE w:val="0"/>
        <w:autoSpaceDN w:val="0"/>
        <w:adjustRightInd w:val="0"/>
        <w:spacing w:after="0" w:line="240" w:lineRule="auto"/>
        <w:rPr>
          <w:rFonts w:ascii="Times New Roman" w:hAnsi="Times New Roman"/>
          <w:b/>
          <w:bCs/>
          <w:sz w:val="28"/>
          <w:szCs w:val="28"/>
          <w:u w:val="single"/>
        </w:rPr>
      </w:pPr>
      <w:r>
        <w:rPr>
          <w:rFonts w:ascii="Times New Roman" w:hAnsi="Times New Roman"/>
          <w:color w:val="000000"/>
          <w:sz w:val="72"/>
          <w:szCs w:val="72"/>
          <w:lang w:eastAsia="it-IT"/>
        </w:rPr>
        <w:t xml:space="preserve">  </w:t>
      </w:r>
      <w:r w:rsidR="00383057">
        <w:rPr>
          <w:rFonts w:ascii="Times New Roman" w:hAnsi="Times New Roman"/>
          <w:b/>
          <w:bCs/>
          <w:sz w:val="28"/>
          <w:szCs w:val="28"/>
          <w:u w:val="single"/>
        </w:rPr>
        <w:t xml:space="preserve">ESAME </w:t>
      </w:r>
      <w:proofErr w:type="spellStart"/>
      <w:r w:rsidR="00383057">
        <w:rPr>
          <w:rFonts w:ascii="Times New Roman" w:hAnsi="Times New Roman"/>
          <w:b/>
          <w:bCs/>
          <w:sz w:val="28"/>
          <w:szCs w:val="28"/>
          <w:u w:val="single"/>
        </w:rPr>
        <w:t>DI</w:t>
      </w:r>
      <w:proofErr w:type="spellEnd"/>
      <w:r w:rsidR="00383057">
        <w:rPr>
          <w:rFonts w:ascii="Times New Roman" w:hAnsi="Times New Roman"/>
          <w:b/>
          <w:bCs/>
          <w:sz w:val="28"/>
          <w:szCs w:val="28"/>
          <w:u w:val="single"/>
        </w:rPr>
        <w:t xml:space="preserve"> STATO </w:t>
      </w:r>
      <w:proofErr w:type="spellStart"/>
      <w:r w:rsidR="00383057">
        <w:rPr>
          <w:rFonts w:ascii="Times New Roman" w:hAnsi="Times New Roman"/>
          <w:b/>
          <w:bCs/>
          <w:sz w:val="28"/>
          <w:szCs w:val="28"/>
          <w:u w:val="single"/>
        </w:rPr>
        <w:t>DI</w:t>
      </w:r>
      <w:proofErr w:type="spellEnd"/>
      <w:r w:rsidR="00383057">
        <w:rPr>
          <w:rFonts w:ascii="Times New Roman" w:hAnsi="Times New Roman"/>
          <w:b/>
          <w:bCs/>
          <w:sz w:val="28"/>
          <w:szCs w:val="28"/>
          <w:u w:val="single"/>
        </w:rPr>
        <w:t xml:space="preserve"> ISTRUZIONE SECONDARIA SUPERIORE</w:t>
      </w:r>
    </w:p>
    <w:p w:rsidR="00383057" w:rsidRDefault="00383057" w:rsidP="00383057">
      <w:pPr>
        <w:widowControl w:val="0"/>
        <w:autoSpaceDE w:val="0"/>
        <w:autoSpaceDN w:val="0"/>
        <w:adjustRightInd w:val="0"/>
        <w:spacing w:before="71" w:after="0" w:line="240" w:lineRule="auto"/>
        <w:rPr>
          <w:rFonts w:ascii="Times New Roman" w:hAnsi="Times New Roman"/>
          <w:b/>
          <w:bCs/>
          <w:i/>
          <w:iCs/>
          <w:spacing w:val="2"/>
          <w:sz w:val="21"/>
          <w:szCs w:val="21"/>
        </w:rPr>
      </w:pPr>
    </w:p>
    <w:p w:rsidR="00383057" w:rsidRDefault="00383057" w:rsidP="00383057">
      <w:pPr>
        <w:widowControl w:val="0"/>
        <w:autoSpaceDE w:val="0"/>
        <w:autoSpaceDN w:val="0"/>
        <w:adjustRightInd w:val="0"/>
        <w:spacing w:before="71" w:after="0" w:line="240" w:lineRule="auto"/>
        <w:jc w:val="center"/>
        <w:rPr>
          <w:rFonts w:ascii="Times New Roman" w:hAnsi="Times New Roman"/>
          <w:b/>
          <w:bCs/>
          <w:iCs/>
          <w:spacing w:val="2"/>
          <w:sz w:val="28"/>
          <w:szCs w:val="21"/>
        </w:rPr>
      </w:pPr>
      <w:r>
        <w:rPr>
          <w:rFonts w:ascii="Times New Roman" w:hAnsi="Times New Roman"/>
          <w:b/>
          <w:bCs/>
          <w:iCs/>
          <w:spacing w:val="2"/>
          <w:sz w:val="28"/>
          <w:szCs w:val="21"/>
        </w:rPr>
        <w:t>PRIMA PROVA SCRITTA – ESEMPIO TIPOLOGIA B</w:t>
      </w:r>
    </w:p>
    <w:p w:rsidR="00383057" w:rsidRDefault="00383057" w:rsidP="00383057">
      <w:pPr>
        <w:widowControl w:val="0"/>
        <w:autoSpaceDE w:val="0"/>
        <w:autoSpaceDN w:val="0"/>
        <w:adjustRightInd w:val="0"/>
        <w:spacing w:before="71" w:after="0" w:line="240" w:lineRule="auto"/>
        <w:rPr>
          <w:rFonts w:ascii="Times New Roman" w:hAnsi="Times New Roman"/>
          <w:b/>
          <w:bCs/>
          <w:i/>
          <w:iCs/>
          <w:spacing w:val="2"/>
          <w:sz w:val="21"/>
          <w:szCs w:val="21"/>
        </w:rPr>
      </w:pPr>
    </w:p>
    <w:p w:rsidR="00383057" w:rsidRDefault="002B39B2" w:rsidP="00383057">
      <w:pPr>
        <w:widowControl w:val="0"/>
        <w:autoSpaceDE w:val="0"/>
        <w:autoSpaceDN w:val="0"/>
        <w:adjustRightInd w:val="0"/>
        <w:spacing w:after="60" w:line="240" w:lineRule="auto"/>
        <w:ind w:left="782"/>
        <w:jc w:val="both"/>
        <w:rPr>
          <w:rFonts w:ascii="Times New Roman" w:hAnsi="Times New Roman"/>
          <w:sz w:val="24"/>
          <w:szCs w:val="24"/>
        </w:rPr>
      </w:pPr>
      <w:r w:rsidRPr="002B39B2">
        <w:rPr>
          <w:lang w:val="en-US"/>
        </w:rPr>
        <w:pict>
          <v:rect id="Rectangle 2" o:spid="_x0000_s1028" style="position:absolute;left:0;text-align:left;margin-left:0;margin-top:3.25pt;width:484.55pt;height:12.7pt;z-index:-251660288;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B+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P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" o:allowincell="f" fillcolor="#e6e5e5" stroked="f">
            <v:path arrowok="t"/>
            <w10:wrap anchorx="margin"/>
          </v:rect>
        </w:pict>
      </w:r>
      <w:r w:rsidR="00383057">
        <w:rPr>
          <w:rFonts w:ascii="Times New Roman" w:hAnsi="Times New Roman"/>
          <w:b/>
          <w:bCs/>
          <w:i/>
          <w:iCs/>
          <w:spacing w:val="3"/>
          <w:sz w:val="24"/>
          <w:szCs w:val="24"/>
        </w:rPr>
        <w:t>ANA</w:t>
      </w:r>
      <w:r w:rsidR="00383057">
        <w:rPr>
          <w:rFonts w:ascii="Times New Roman" w:hAnsi="Times New Roman"/>
          <w:b/>
          <w:bCs/>
          <w:i/>
          <w:iCs/>
          <w:spacing w:val="2"/>
          <w:sz w:val="24"/>
          <w:szCs w:val="24"/>
        </w:rPr>
        <w:t>LIS</w:t>
      </w:r>
      <w:r w:rsidR="00383057">
        <w:rPr>
          <w:rFonts w:ascii="Times New Roman" w:hAnsi="Times New Roman"/>
          <w:b/>
          <w:bCs/>
          <w:i/>
          <w:iCs/>
          <w:sz w:val="24"/>
          <w:szCs w:val="24"/>
        </w:rPr>
        <w:t>I</w:t>
      </w:r>
      <w:r w:rsidR="00383057">
        <w:rPr>
          <w:rFonts w:ascii="Times New Roman" w:hAnsi="Times New Roman"/>
          <w:b/>
          <w:bCs/>
          <w:i/>
          <w:iCs/>
          <w:spacing w:val="23"/>
          <w:sz w:val="24"/>
          <w:szCs w:val="24"/>
        </w:rPr>
        <w:t xml:space="preserve"> </w:t>
      </w:r>
      <w:r w:rsidR="00383057">
        <w:rPr>
          <w:rFonts w:ascii="Times New Roman" w:hAnsi="Times New Roman"/>
          <w:b/>
          <w:bCs/>
          <w:i/>
          <w:iCs/>
          <w:sz w:val="24"/>
          <w:szCs w:val="24"/>
        </w:rPr>
        <w:t>E</w:t>
      </w:r>
      <w:r w:rsidR="00383057">
        <w:rPr>
          <w:rFonts w:ascii="Times New Roman" w:hAnsi="Times New Roman"/>
          <w:b/>
          <w:bCs/>
          <w:i/>
          <w:iCs/>
          <w:spacing w:val="9"/>
          <w:sz w:val="24"/>
          <w:szCs w:val="24"/>
        </w:rPr>
        <w:t xml:space="preserve"> </w:t>
      </w:r>
      <w:r w:rsidR="00383057">
        <w:rPr>
          <w:rFonts w:ascii="Times New Roman" w:hAnsi="Times New Roman"/>
          <w:b/>
          <w:bCs/>
          <w:i/>
          <w:iCs/>
          <w:spacing w:val="2"/>
          <w:sz w:val="24"/>
          <w:szCs w:val="24"/>
        </w:rPr>
        <w:t>P</w:t>
      </w:r>
      <w:r w:rsidR="00383057">
        <w:rPr>
          <w:rFonts w:ascii="Times New Roman" w:hAnsi="Times New Roman"/>
          <w:b/>
          <w:bCs/>
          <w:i/>
          <w:iCs/>
          <w:spacing w:val="3"/>
          <w:sz w:val="24"/>
          <w:szCs w:val="24"/>
        </w:rPr>
        <w:t>RODU</w:t>
      </w:r>
      <w:r w:rsidR="00383057">
        <w:rPr>
          <w:rFonts w:ascii="Times New Roman" w:hAnsi="Times New Roman"/>
          <w:b/>
          <w:bCs/>
          <w:i/>
          <w:iCs/>
          <w:spacing w:val="2"/>
          <w:sz w:val="24"/>
          <w:szCs w:val="24"/>
        </w:rPr>
        <w:t>ZI</w:t>
      </w:r>
      <w:r w:rsidR="00383057">
        <w:rPr>
          <w:rFonts w:ascii="Times New Roman" w:hAnsi="Times New Roman"/>
          <w:b/>
          <w:bCs/>
          <w:i/>
          <w:iCs/>
          <w:spacing w:val="3"/>
          <w:sz w:val="24"/>
          <w:szCs w:val="24"/>
        </w:rPr>
        <w:t>ON</w:t>
      </w:r>
      <w:r w:rsidR="00383057">
        <w:rPr>
          <w:rFonts w:ascii="Times New Roman" w:hAnsi="Times New Roman"/>
          <w:b/>
          <w:bCs/>
          <w:i/>
          <w:iCs/>
          <w:sz w:val="24"/>
          <w:szCs w:val="24"/>
        </w:rPr>
        <w:t>E</w:t>
      </w:r>
      <w:r w:rsidR="00383057">
        <w:rPr>
          <w:rFonts w:ascii="Times New Roman" w:hAnsi="Times New Roman"/>
          <w:b/>
          <w:bCs/>
          <w:i/>
          <w:iCs/>
          <w:spacing w:val="34"/>
          <w:sz w:val="24"/>
          <w:szCs w:val="24"/>
        </w:rPr>
        <w:t xml:space="preserve"> </w:t>
      </w:r>
      <w:proofErr w:type="spellStart"/>
      <w:r w:rsidR="00383057">
        <w:rPr>
          <w:rFonts w:ascii="Times New Roman" w:hAnsi="Times New Roman"/>
          <w:b/>
          <w:bCs/>
          <w:i/>
          <w:iCs/>
          <w:spacing w:val="3"/>
          <w:sz w:val="24"/>
          <w:szCs w:val="24"/>
        </w:rPr>
        <w:t>D</w:t>
      </w:r>
      <w:r w:rsidR="00383057">
        <w:rPr>
          <w:rFonts w:ascii="Times New Roman" w:hAnsi="Times New Roman"/>
          <w:b/>
          <w:bCs/>
          <w:i/>
          <w:iCs/>
          <w:sz w:val="24"/>
          <w:szCs w:val="24"/>
        </w:rPr>
        <w:t>I</w:t>
      </w:r>
      <w:proofErr w:type="spellEnd"/>
      <w:r w:rsidR="00383057">
        <w:rPr>
          <w:rFonts w:ascii="Times New Roman" w:hAnsi="Times New Roman"/>
          <w:b/>
          <w:bCs/>
          <w:i/>
          <w:iCs/>
          <w:spacing w:val="9"/>
          <w:sz w:val="24"/>
          <w:szCs w:val="24"/>
        </w:rPr>
        <w:t xml:space="preserve"> </w:t>
      </w:r>
      <w:r w:rsidR="00383057">
        <w:rPr>
          <w:rFonts w:ascii="Times New Roman" w:hAnsi="Times New Roman"/>
          <w:b/>
          <w:bCs/>
          <w:i/>
          <w:iCs/>
          <w:spacing w:val="3"/>
          <w:sz w:val="24"/>
          <w:szCs w:val="24"/>
        </w:rPr>
        <w:t>U</w:t>
      </w:r>
      <w:r w:rsidR="00383057">
        <w:rPr>
          <w:rFonts w:ascii="Times New Roman" w:hAnsi="Times New Roman"/>
          <w:b/>
          <w:bCs/>
          <w:i/>
          <w:iCs/>
          <w:sz w:val="24"/>
          <w:szCs w:val="24"/>
        </w:rPr>
        <w:t>N</w:t>
      </w:r>
      <w:r w:rsidR="00383057">
        <w:rPr>
          <w:rFonts w:ascii="Times New Roman" w:hAnsi="Times New Roman"/>
          <w:b/>
          <w:bCs/>
          <w:i/>
          <w:iCs/>
          <w:spacing w:val="12"/>
          <w:sz w:val="24"/>
          <w:szCs w:val="24"/>
        </w:rPr>
        <w:t xml:space="preserve"> </w:t>
      </w:r>
      <w:r w:rsidR="00383057">
        <w:rPr>
          <w:rFonts w:ascii="Times New Roman" w:hAnsi="Times New Roman"/>
          <w:b/>
          <w:bCs/>
          <w:i/>
          <w:iCs/>
          <w:spacing w:val="2"/>
          <w:sz w:val="24"/>
          <w:szCs w:val="24"/>
        </w:rPr>
        <w:t>T</w:t>
      </w:r>
      <w:r w:rsidR="00383057">
        <w:rPr>
          <w:rFonts w:ascii="Times New Roman" w:hAnsi="Times New Roman"/>
          <w:b/>
          <w:bCs/>
          <w:i/>
          <w:iCs/>
          <w:spacing w:val="3"/>
          <w:sz w:val="24"/>
          <w:szCs w:val="24"/>
        </w:rPr>
        <w:t>E</w:t>
      </w:r>
      <w:r w:rsidR="00383057">
        <w:rPr>
          <w:rFonts w:ascii="Times New Roman" w:hAnsi="Times New Roman"/>
          <w:b/>
          <w:bCs/>
          <w:i/>
          <w:iCs/>
          <w:spacing w:val="2"/>
          <w:sz w:val="24"/>
          <w:szCs w:val="24"/>
        </w:rPr>
        <w:t>ST</w:t>
      </w:r>
      <w:r w:rsidR="00383057">
        <w:rPr>
          <w:rFonts w:ascii="Times New Roman" w:hAnsi="Times New Roman"/>
          <w:b/>
          <w:bCs/>
          <w:i/>
          <w:iCs/>
          <w:sz w:val="24"/>
          <w:szCs w:val="24"/>
        </w:rPr>
        <w:t>O</w:t>
      </w:r>
      <w:r w:rsidR="00383057">
        <w:rPr>
          <w:rFonts w:ascii="Times New Roman" w:hAnsi="Times New Roman"/>
          <w:b/>
          <w:bCs/>
          <w:i/>
          <w:iCs/>
          <w:spacing w:val="21"/>
          <w:sz w:val="24"/>
          <w:szCs w:val="24"/>
        </w:rPr>
        <w:t xml:space="preserve"> </w:t>
      </w:r>
      <w:r w:rsidR="00383057">
        <w:rPr>
          <w:rFonts w:ascii="Times New Roman" w:hAnsi="Times New Roman"/>
          <w:b/>
          <w:bCs/>
          <w:i/>
          <w:iCs/>
          <w:spacing w:val="3"/>
          <w:w w:val="102"/>
          <w:sz w:val="24"/>
          <w:szCs w:val="24"/>
        </w:rPr>
        <w:t>ARGOMEN</w:t>
      </w:r>
      <w:r w:rsidR="00383057">
        <w:rPr>
          <w:rFonts w:ascii="Times New Roman" w:hAnsi="Times New Roman"/>
          <w:b/>
          <w:bCs/>
          <w:i/>
          <w:iCs/>
          <w:spacing w:val="2"/>
          <w:w w:val="102"/>
          <w:sz w:val="24"/>
          <w:szCs w:val="24"/>
        </w:rPr>
        <w:t>T</w:t>
      </w:r>
      <w:r w:rsidR="00383057">
        <w:rPr>
          <w:rFonts w:ascii="Times New Roman" w:hAnsi="Times New Roman"/>
          <w:b/>
          <w:bCs/>
          <w:i/>
          <w:iCs/>
          <w:spacing w:val="3"/>
          <w:w w:val="103"/>
          <w:sz w:val="24"/>
          <w:szCs w:val="24"/>
        </w:rPr>
        <w:t>A</w:t>
      </w:r>
      <w:r w:rsidR="00383057">
        <w:rPr>
          <w:rFonts w:ascii="Times New Roman" w:hAnsi="Times New Roman"/>
          <w:b/>
          <w:bCs/>
          <w:i/>
          <w:iCs/>
          <w:spacing w:val="2"/>
          <w:w w:val="103"/>
          <w:sz w:val="24"/>
          <w:szCs w:val="24"/>
        </w:rPr>
        <w:t>T</w:t>
      </w:r>
      <w:r w:rsidR="00383057">
        <w:rPr>
          <w:rFonts w:ascii="Times New Roman" w:hAnsi="Times New Roman"/>
          <w:b/>
          <w:bCs/>
          <w:i/>
          <w:iCs/>
          <w:spacing w:val="2"/>
          <w:w w:val="102"/>
          <w:sz w:val="24"/>
          <w:szCs w:val="24"/>
        </w:rPr>
        <w:t>I</w:t>
      </w:r>
      <w:r w:rsidR="00383057">
        <w:rPr>
          <w:rFonts w:ascii="Times New Roman" w:hAnsi="Times New Roman"/>
          <w:b/>
          <w:bCs/>
          <w:i/>
          <w:iCs/>
          <w:spacing w:val="3"/>
          <w:w w:val="102"/>
          <w:sz w:val="24"/>
          <w:szCs w:val="24"/>
        </w:rPr>
        <w:t>VO</w:t>
      </w:r>
    </w:p>
    <w:p w:rsidR="00383057" w:rsidRPr="00383057" w:rsidRDefault="00383057" w:rsidP="00383057">
      <w:pPr>
        <w:spacing w:after="120" w:line="240" w:lineRule="auto"/>
        <w:ind w:left="567" w:right="754"/>
        <w:jc w:val="both"/>
        <w:rPr>
          <w:rFonts w:ascii="Times New Roman" w:hAnsi="Times New Roman"/>
        </w:rPr>
      </w:pPr>
    </w:p>
    <w:p w:rsidR="00383057" w:rsidRDefault="00383057" w:rsidP="00383057">
      <w:pPr>
        <w:spacing w:after="120" w:line="240" w:lineRule="auto"/>
        <w:ind w:left="567" w:right="754"/>
        <w:jc w:val="both"/>
        <w:rPr>
          <w:rFonts w:ascii="Times New Roman" w:hAnsi="Times New Roman"/>
          <w:sz w:val="24"/>
          <w:szCs w:val="24"/>
        </w:rPr>
      </w:pPr>
      <w:r>
        <w:rPr>
          <w:rFonts w:ascii="Times New Roman" w:hAnsi="Times New Roman"/>
          <w:sz w:val="24"/>
          <w:szCs w:val="24"/>
        </w:rPr>
        <w:t>Arnaldo Momigliano considera caratteristiche fondamentali del lavoro dello storico l’interesse generale per le cose del passato e il piacere di scoprire in esso fatti nuovi riguardanti l’umanità</w:t>
      </w:r>
      <w:r>
        <w:rPr>
          <w:rStyle w:val="Rimandonotaapidipagina"/>
          <w:rFonts w:ascii="Times New Roman" w:hAnsi="Times New Roman"/>
          <w:sz w:val="24"/>
          <w:szCs w:val="24"/>
        </w:rPr>
        <w:footnoteReference w:id="13"/>
      </w:r>
      <w:r>
        <w:rPr>
          <w:rFonts w:ascii="Times New Roman" w:hAnsi="Times New Roman"/>
          <w:sz w:val="24"/>
          <w:szCs w:val="24"/>
        </w:rPr>
        <w:t xml:space="preserve">. È una definizione che implica uno stretto legame fra presente e passato e che bene si attaglia anche alla ricerca sulle cose e i fatti a noi vicini. </w:t>
      </w:r>
    </w:p>
    <w:p w:rsidR="00383057" w:rsidRDefault="00383057" w:rsidP="00383057">
      <w:pPr>
        <w:spacing w:after="120" w:line="240" w:lineRule="auto"/>
        <w:ind w:left="567" w:right="754"/>
        <w:jc w:val="both"/>
        <w:rPr>
          <w:rFonts w:ascii="Times New Roman" w:hAnsi="Times New Roman"/>
          <w:sz w:val="24"/>
          <w:szCs w:val="24"/>
        </w:rPr>
      </w:pPr>
      <w:r>
        <w:rPr>
          <w:rFonts w:ascii="Times New Roman" w:hAnsi="Times New Roman"/>
          <w:sz w:val="24"/>
          <w:szCs w:val="24"/>
        </w:rPr>
        <w:t>Ma come nascono questo interesse e questo piacere? La prima mediazione fra presente e passato avviene in genere nell’ambito della famiglia, in particolare nel rapporto con i genitori e talvolta, come notava Bloch, ancor più con i nonni, che sfuggono all’immediato antagonismo fra le generazioni</w:t>
      </w:r>
      <w:r>
        <w:rPr>
          <w:rStyle w:val="Rimandonotaapidipagina"/>
          <w:rFonts w:ascii="Times New Roman" w:hAnsi="Times New Roman"/>
          <w:sz w:val="24"/>
          <w:szCs w:val="24"/>
        </w:rPr>
        <w:footnoteReference w:id="14"/>
      </w:r>
      <w:r>
        <w:rPr>
          <w:rFonts w:ascii="Times New Roman" w:hAnsi="Times New Roman"/>
          <w:sz w:val="24"/>
          <w:szCs w:val="24"/>
        </w:rPr>
        <w:t xml:space="preserve">. In questo ambito prevalgono molte volte la nostalgia della vecchia generazione verso il tempo della </w:t>
      </w:r>
      <w:r>
        <w:rPr>
          <w:rFonts w:ascii="Times New Roman" w:hAnsi="Times New Roman"/>
          <w:sz w:val="24"/>
          <w:szCs w:val="24"/>
        </w:rPr>
        <w:lastRenderedPageBreak/>
        <w:t xml:space="preserve">giovinezza e la spinta a vedere sistematizzata la propria memoria fornendo così di senso, sia pure a posteriori, la propria vita. Per questa strada si può diventare irritanti </w:t>
      </w:r>
      <w:proofErr w:type="spellStart"/>
      <w:r>
        <w:rPr>
          <w:rFonts w:ascii="Times New Roman" w:hAnsi="Times New Roman"/>
          <w:i/>
          <w:sz w:val="24"/>
          <w:szCs w:val="24"/>
        </w:rPr>
        <w:t>laudatores</w:t>
      </w:r>
      <w:proofErr w:type="spellEnd"/>
      <w:r>
        <w:rPr>
          <w:rFonts w:ascii="Times New Roman" w:hAnsi="Times New Roman"/>
          <w:i/>
          <w:sz w:val="24"/>
          <w:szCs w:val="24"/>
        </w:rPr>
        <w:t xml:space="preserve"> </w:t>
      </w:r>
      <w:proofErr w:type="spellStart"/>
      <w:r>
        <w:rPr>
          <w:rFonts w:ascii="Times New Roman" w:hAnsi="Times New Roman"/>
          <w:i/>
          <w:sz w:val="24"/>
          <w:szCs w:val="24"/>
        </w:rPr>
        <w:t>temporis</w:t>
      </w:r>
      <w:proofErr w:type="spellEnd"/>
      <w:r>
        <w:rPr>
          <w:rFonts w:ascii="Times New Roman" w:hAnsi="Times New Roman"/>
          <w:i/>
          <w:sz w:val="24"/>
          <w:szCs w:val="24"/>
        </w:rPr>
        <w:t xml:space="preserve"> </w:t>
      </w:r>
      <w:proofErr w:type="spellStart"/>
      <w:r>
        <w:rPr>
          <w:rFonts w:ascii="Times New Roman" w:hAnsi="Times New Roman"/>
          <w:i/>
          <w:sz w:val="24"/>
          <w:szCs w:val="24"/>
        </w:rPr>
        <w:t>acti</w:t>
      </w:r>
      <w:proofErr w:type="spellEnd"/>
      <w:r>
        <w:rPr>
          <w:rFonts w:ascii="Times New Roman" w:hAnsi="Times New Roman"/>
          <w:i/>
          <w:sz w:val="24"/>
          <w:szCs w:val="24"/>
        </w:rPr>
        <w:t xml:space="preserve"> (“</w:t>
      </w:r>
      <w:r>
        <w:rPr>
          <w:rFonts w:ascii="Times New Roman" w:hAnsi="Times New Roman"/>
          <w:sz w:val="24"/>
          <w:szCs w:val="24"/>
        </w:rPr>
        <w:t>lodatori del tempo passato</w:t>
      </w:r>
      <w:r>
        <w:rPr>
          <w:rFonts w:ascii="Times New Roman" w:hAnsi="Times New Roman"/>
          <w:i/>
          <w:sz w:val="24"/>
          <w:szCs w:val="24"/>
        </w:rPr>
        <w:t>”)</w:t>
      </w:r>
      <w:r>
        <w:rPr>
          <w:rFonts w:ascii="Times New Roman" w:hAnsi="Times New Roman"/>
          <w:sz w:val="24"/>
          <w:szCs w:val="24"/>
        </w:rPr>
        <w:t xml:space="preserve">, ma anche suscitatori di curiosità e di </w:t>
      </w:r>
      <w:r>
        <w:rPr>
          <w:rFonts w:ascii="Times New Roman" w:hAnsi="Times New Roman"/>
          <w:i/>
          <w:sz w:val="24"/>
          <w:szCs w:val="24"/>
        </w:rPr>
        <w:t>pietas (“</w:t>
      </w:r>
      <w:r>
        <w:rPr>
          <w:rFonts w:ascii="Times New Roman" w:hAnsi="Times New Roman"/>
          <w:sz w:val="24"/>
          <w:szCs w:val="24"/>
        </w:rPr>
        <w:t>affetto e devozione</w:t>
      </w:r>
      <w:r>
        <w:rPr>
          <w:rFonts w:ascii="Times New Roman" w:hAnsi="Times New Roman"/>
          <w:i/>
          <w:sz w:val="24"/>
          <w:szCs w:val="24"/>
        </w:rPr>
        <w:t>”)</w:t>
      </w:r>
      <w:r>
        <w:rPr>
          <w:rFonts w:ascii="Times New Roman" w:hAnsi="Times New Roman"/>
          <w:sz w:val="24"/>
          <w:szCs w:val="24"/>
        </w:rPr>
        <w:t xml:space="preserve"> verso quanto vissuto nel passato. E possono nascerne il rifiuto della storia, concentrandosi prevalentemente l’attenzione dei giovani sul presente e sul futuro, oppure il desiderio di conoscere più e meglio il passato proprio in funzione di una migliore comprensione dell’oggi e delle prospettive che esso apre per il domani. I due atteggiamenti sono bene sintetizzati dalle parole di due classici. Ovidio raccomandava </w:t>
      </w:r>
      <w:proofErr w:type="spellStart"/>
      <w:r>
        <w:rPr>
          <w:rFonts w:ascii="Times New Roman" w:hAnsi="Times New Roman"/>
          <w:i/>
          <w:sz w:val="24"/>
          <w:szCs w:val="24"/>
        </w:rPr>
        <w:t>Laudamus</w:t>
      </w:r>
      <w:proofErr w:type="spellEnd"/>
      <w:r>
        <w:rPr>
          <w:rFonts w:ascii="Times New Roman" w:hAnsi="Times New Roman"/>
          <w:i/>
          <w:sz w:val="24"/>
          <w:szCs w:val="24"/>
        </w:rPr>
        <w:t xml:space="preserve"> </w:t>
      </w:r>
      <w:proofErr w:type="spellStart"/>
      <w:r>
        <w:rPr>
          <w:rFonts w:ascii="Times New Roman" w:hAnsi="Times New Roman"/>
          <w:i/>
          <w:sz w:val="24"/>
          <w:szCs w:val="24"/>
        </w:rPr>
        <w:t>veteres</w:t>
      </w:r>
      <w:proofErr w:type="spellEnd"/>
      <w:r>
        <w:rPr>
          <w:rFonts w:ascii="Times New Roman" w:hAnsi="Times New Roman"/>
          <w:i/>
          <w:sz w:val="24"/>
          <w:szCs w:val="24"/>
        </w:rPr>
        <w:t xml:space="preserve">, </w:t>
      </w:r>
      <w:proofErr w:type="spellStart"/>
      <w:r>
        <w:rPr>
          <w:rFonts w:ascii="Times New Roman" w:hAnsi="Times New Roman"/>
          <w:i/>
          <w:sz w:val="24"/>
          <w:szCs w:val="24"/>
        </w:rPr>
        <w:t>sed</w:t>
      </w:r>
      <w:proofErr w:type="spellEnd"/>
      <w:r>
        <w:rPr>
          <w:rFonts w:ascii="Times New Roman" w:hAnsi="Times New Roman"/>
          <w:i/>
          <w:sz w:val="24"/>
          <w:szCs w:val="24"/>
        </w:rPr>
        <w:t xml:space="preserve"> </w:t>
      </w:r>
      <w:proofErr w:type="spellStart"/>
      <w:r>
        <w:rPr>
          <w:rFonts w:ascii="Times New Roman" w:hAnsi="Times New Roman"/>
          <w:i/>
          <w:sz w:val="24"/>
          <w:szCs w:val="24"/>
        </w:rPr>
        <w:t>nostris</w:t>
      </w:r>
      <w:proofErr w:type="spellEnd"/>
      <w:r>
        <w:rPr>
          <w:rFonts w:ascii="Times New Roman" w:hAnsi="Times New Roman"/>
          <w:i/>
          <w:sz w:val="24"/>
          <w:szCs w:val="24"/>
        </w:rPr>
        <w:t xml:space="preserve"> </w:t>
      </w:r>
      <w:proofErr w:type="spellStart"/>
      <w:r>
        <w:rPr>
          <w:rFonts w:ascii="Times New Roman" w:hAnsi="Times New Roman"/>
          <w:i/>
          <w:sz w:val="24"/>
          <w:szCs w:val="24"/>
        </w:rPr>
        <w:t>utemur</w:t>
      </w:r>
      <w:proofErr w:type="spellEnd"/>
      <w:r>
        <w:rPr>
          <w:rFonts w:ascii="Times New Roman" w:hAnsi="Times New Roman"/>
          <w:i/>
          <w:sz w:val="24"/>
          <w:szCs w:val="24"/>
        </w:rPr>
        <w:t xml:space="preserve"> </w:t>
      </w:r>
      <w:proofErr w:type="spellStart"/>
      <w:r>
        <w:rPr>
          <w:rFonts w:ascii="Times New Roman" w:hAnsi="Times New Roman"/>
          <w:i/>
          <w:sz w:val="24"/>
          <w:szCs w:val="24"/>
        </w:rPr>
        <w:t>annis</w:t>
      </w:r>
      <w:proofErr w:type="spellEnd"/>
      <w:r>
        <w:rPr>
          <w:rFonts w:ascii="Times New Roman" w:hAnsi="Times New Roman"/>
          <w:sz w:val="24"/>
          <w:szCs w:val="24"/>
        </w:rPr>
        <w:t xml:space="preserve"> («Elogiamo i tempi antichi, ma sappiamoci muovere nei nostri»); e Tacito: </w:t>
      </w:r>
      <w:proofErr w:type="spellStart"/>
      <w:r>
        <w:rPr>
          <w:rFonts w:ascii="Times New Roman" w:hAnsi="Times New Roman"/>
          <w:i/>
          <w:sz w:val="24"/>
          <w:szCs w:val="24"/>
        </w:rPr>
        <w:t>Ulteriora</w:t>
      </w:r>
      <w:proofErr w:type="spellEnd"/>
      <w:r>
        <w:rPr>
          <w:rFonts w:ascii="Times New Roman" w:hAnsi="Times New Roman"/>
          <w:i/>
          <w:sz w:val="24"/>
          <w:szCs w:val="24"/>
        </w:rPr>
        <w:t xml:space="preserve"> </w:t>
      </w:r>
      <w:proofErr w:type="spellStart"/>
      <w:r>
        <w:rPr>
          <w:rFonts w:ascii="Times New Roman" w:hAnsi="Times New Roman"/>
          <w:i/>
          <w:sz w:val="24"/>
          <w:szCs w:val="24"/>
        </w:rPr>
        <w:t>mirari</w:t>
      </w:r>
      <w:proofErr w:type="spellEnd"/>
      <w:r>
        <w:rPr>
          <w:rFonts w:ascii="Times New Roman" w:hAnsi="Times New Roman"/>
          <w:i/>
          <w:sz w:val="24"/>
          <w:szCs w:val="24"/>
        </w:rPr>
        <w:t xml:space="preserve">, </w:t>
      </w:r>
      <w:proofErr w:type="spellStart"/>
      <w:r>
        <w:rPr>
          <w:rFonts w:ascii="Times New Roman" w:hAnsi="Times New Roman"/>
          <w:i/>
          <w:sz w:val="24"/>
          <w:szCs w:val="24"/>
        </w:rPr>
        <w:t>presentia</w:t>
      </w:r>
      <w:proofErr w:type="spellEnd"/>
      <w:r>
        <w:rPr>
          <w:rFonts w:ascii="Times New Roman" w:hAnsi="Times New Roman"/>
          <w:i/>
          <w:sz w:val="24"/>
          <w:szCs w:val="24"/>
        </w:rPr>
        <w:t xml:space="preserve"> </w:t>
      </w:r>
      <w:proofErr w:type="spellStart"/>
      <w:r>
        <w:rPr>
          <w:rFonts w:ascii="Times New Roman" w:hAnsi="Times New Roman"/>
          <w:i/>
          <w:sz w:val="24"/>
          <w:szCs w:val="24"/>
        </w:rPr>
        <w:t>sequi</w:t>
      </w:r>
      <w:proofErr w:type="spellEnd"/>
      <w:r>
        <w:rPr>
          <w:rFonts w:ascii="Times New Roman" w:hAnsi="Times New Roman"/>
          <w:sz w:val="24"/>
          <w:szCs w:val="24"/>
        </w:rPr>
        <w:t xml:space="preserve"> («Guardare al futuro, stare nel proprio tempo»)</w:t>
      </w:r>
      <w:r>
        <w:rPr>
          <w:rStyle w:val="Rimandonotaapidipagina"/>
          <w:rFonts w:ascii="Times New Roman" w:hAnsi="Times New Roman"/>
          <w:sz w:val="24"/>
          <w:szCs w:val="24"/>
        </w:rPr>
        <w:footnoteReference w:id="15"/>
      </w:r>
      <w:r>
        <w:rPr>
          <w:rFonts w:ascii="Times New Roman" w:hAnsi="Times New Roman"/>
          <w:sz w:val="24"/>
          <w:szCs w:val="24"/>
        </w:rPr>
        <w:t>.</w:t>
      </w:r>
    </w:p>
    <w:p w:rsidR="00383057" w:rsidRDefault="00383057" w:rsidP="00383057">
      <w:pPr>
        <w:spacing w:after="240" w:line="240" w:lineRule="auto"/>
        <w:ind w:left="567" w:right="754"/>
        <w:jc w:val="both"/>
        <w:rPr>
          <w:rFonts w:ascii="Times New Roman" w:hAnsi="Times New Roman"/>
          <w:sz w:val="24"/>
          <w:szCs w:val="24"/>
        </w:rPr>
      </w:pPr>
      <w:r>
        <w:rPr>
          <w:rFonts w:ascii="Times New Roman" w:hAnsi="Times New Roman"/>
          <w:sz w:val="24"/>
          <w:szCs w:val="24"/>
        </w:rPr>
        <w:t xml:space="preserve">L’insegnamento della storia contemporanea si pone dunque con responsabilità particolarmente forti nel punto di sutura tra passato presente e futuro. Al passato ci si può volgere, in prima istanza, sotto una duplice spinta: disseppellire i morti e togliere la rena e l’erba che coprono corti e </w:t>
      </w:r>
      <w:proofErr w:type="spellStart"/>
      <w:r>
        <w:rPr>
          <w:rFonts w:ascii="Times New Roman" w:hAnsi="Times New Roman"/>
          <w:sz w:val="24"/>
          <w:szCs w:val="24"/>
        </w:rPr>
        <w:t>palagi</w:t>
      </w:r>
      <w:proofErr w:type="spellEnd"/>
      <w:r>
        <w:rPr>
          <w:rStyle w:val="Rimandonotaapidipagina"/>
          <w:rFonts w:ascii="Times New Roman" w:hAnsi="Times New Roman"/>
          <w:sz w:val="24"/>
          <w:szCs w:val="24"/>
        </w:rPr>
        <w:footnoteReference w:id="16"/>
      </w:r>
      <w:r>
        <w:rPr>
          <w:rFonts w:ascii="Times New Roman" w:hAnsi="Times New Roman"/>
          <w:sz w:val="24"/>
          <w:szCs w:val="24"/>
        </w:rPr>
        <w:t xml:space="preserve">; ricostruire, per compiacercene o dolercene, il percorso che ci ha condotto a ciò che oggi siamo, illustrandone le difficoltà, gli ostacoli, gli sviamenti, ma anche i successi. Appare ovvio che nella storia contemporanea prevalga la seconda motivazione; ma anche la prima vi ha una sua parte. Innanzi tutto, i morti da disseppellire possono essere anche recenti. In secondo luogo ciò che viene dissepolto ci affascina non solo perché diverso e sorprendente ma altresì per le sottili e nascoste affinità che scopriamo legarci ad esso. La tristezza che è insieme causa ed effetto del risuscitare </w:t>
      </w:r>
      <w:proofErr w:type="spellStart"/>
      <w:r>
        <w:rPr>
          <w:rFonts w:ascii="Times New Roman" w:hAnsi="Times New Roman"/>
          <w:sz w:val="24"/>
          <w:szCs w:val="24"/>
        </w:rPr>
        <w:t>Cartagine</w:t>
      </w:r>
      <w:proofErr w:type="spellEnd"/>
      <w:r>
        <w:rPr>
          <w:rFonts w:ascii="Times New Roman" w:hAnsi="Times New Roman"/>
          <w:sz w:val="24"/>
          <w:szCs w:val="24"/>
        </w:rPr>
        <w:t xml:space="preserve"> è di per sé un legame con </w:t>
      </w:r>
      <w:proofErr w:type="spellStart"/>
      <w:r>
        <w:rPr>
          <w:rFonts w:ascii="Times New Roman" w:hAnsi="Times New Roman"/>
          <w:sz w:val="24"/>
          <w:szCs w:val="24"/>
        </w:rPr>
        <w:t>Cartagine</w:t>
      </w:r>
      <w:proofErr w:type="spellEnd"/>
      <w:r>
        <w:rPr>
          <w:rStyle w:val="Rimandonotaapidipagina"/>
          <w:rFonts w:ascii="Times New Roman" w:hAnsi="Times New Roman"/>
          <w:sz w:val="24"/>
          <w:szCs w:val="24"/>
        </w:rPr>
        <w:footnoteReference w:id="17"/>
      </w:r>
      <w:r>
        <w:rPr>
          <w:rFonts w:ascii="Times New Roman" w:hAnsi="Times New Roman"/>
          <w:sz w:val="24"/>
          <w:szCs w:val="24"/>
        </w:rPr>
        <w:t>.</w:t>
      </w:r>
    </w:p>
    <w:p w:rsidR="00383057" w:rsidRDefault="00383057" w:rsidP="00383057">
      <w:pPr>
        <w:spacing w:after="120" w:line="240" w:lineRule="auto"/>
        <w:ind w:left="567" w:right="754"/>
        <w:jc w:val="right"/>
        <w:rPr>
          <w:rFonts w:ascii="Times New Roman" w:hAnsi="Times New Roman"/>
          <w:bCs/>
          <w:szCs w:val="24"/>
          <w:lang w:eastAsia="ja-JP"/>
        </w:rPr>
      </w:pPr>
      <w:r>
        <w:rPr>
          <w:rFonts w:ascii="Times New Roman" w:hAnsi="Times New Roman"/>
          <w:bCs/>
          <w:szCs w:val="24"/>
          <w:lang w:eastAsia="ja-JP"/>
        </w:rPr>
        <w:t xml:space="preserve">Claudio </w:t>
      </w:r>
      <w:r>
        <w:rPr>
          <w:rFonts w:ascii="Times New Roman" w:hAnsi="Times New Roman"/>
          <w:bCs/>
          <w:smallCaps/>
          <w:szCs w:val="24"/>
          <w:lang w:eastAsia="ja-JP"/>
        </w:rPr>
        <w:t>Pavone</w:t>
      </w:r>
      <w:r>
        <w:rPr>
          <w:rFonts w:ascii="Times New Roman" w:hAnsi="Times New Roman"/>
          <w:bCs/>
          <w:szCs w:val="24"/>
          <w:lang w:eastAsia="ja-JP"/>
        </w:rPr>
        <w:t xml:space="preserve">, </w:t>
      </w:r>
      <w:r>
        <w:rPr>
          <w:rFonts w:ascii="Times New Roman" w:hAnsi="Times New Roman"/>
          <w:bCs/>
          <w:i/>
          <w:szCs w:val="24"/>
          <w:lang w:eastAsia="ja-JP"/>
        </w:rPr>
        <w:t xml:space="preserve">Prima lezione di storia contemporanea, </w:t>
      </w:r>
      <w:r>
        <w:rPr>
          <w:rFonts w:ascii="Times New Roman" w:hAnsi="Times New Roman"/>
          <w:bCs/>
          <w:szCs w:val="24"/>
          <w:lang w:eastAsia="ja-JP"/>
        </w:rPr>
        <w:t xml:space="preserve">Laterza, </w:t>
      </w:r>
      <w:proofErr w:type="spellStart"/>
      <w:r>
        <w:rPr>
          <w:rFonts w:ascii="Times New Roman" w:hAnsi="Times New Roman"/>
          <w:bCs/>
          <w:szCs w:val="24"/>
          <w:lang w:eastAsia="ja-JP"/>
        </w:rPr>
        <w:t>Roma-Bari</w:t>
      </w:r>
      <w:proofErr w:type="spellEnd"/>
      <w:r>
        <w:rPr>
          <w:rFonts w:ascii="Times New Roman" w:hAnsi="Times New Roman"/>
          <w:bCs/>
          <w:szCs w:val="24"/>
          <w:lang w:eastAsia="ja-JP"/>
        </w:rPr>
        <w:t xml:space="preserve"> 2007, pp. 3-4</w:t>
      </w:r>
    </w:p>
    <w:p w:rsidR="00383057" w:rsidRDefault="00383057" w:rsidP="00383057">
      <w:pPr>
        <w:spacing w:after="120" w:line="240" w:lineRule="auto"/>
        <w:ind w:left="567" w:right="754"/>
        <w:rPr>
          <w:rFonts w:ascii="Times New Roman" w:hAnsi="Times New Roman"/>
          <w:bCs/>
          <w:sz w:val="24"/>
          <w:szCs w:val="24"/>
          <w:lang w:eastAsia="ja-JP"/>
        </w:rPr>
      </w:pPr>
    </w:p>
    <w:p w:rsidR="00383057" w:rsidRDefault="00383057" w:rsidP="00383057">
      <w:pPr>
        <w:spacing w:after="120" w:line="240" w:lineRule="auto"/>
        <w:ind w:left="567" w:right="754"/>
        <w:rPr>
          <w:rFonts w:ascii="Times New Roman" w:hAnsi="Times New Roman"/>
          <w:bCs/>
          <w:sz w:val="24"/>
          <w:szCs w:val="24"/>
          <w:lang w:eastAsia="ja-JP"/>
        </w:rPr>
      </w:pPr>
      <w:r>
        <w:rPr>
          <w:rFonts w:ascii="Times New Roman" w:hAnsi="Times New Roman"/>
          <w:bCs/>
          <w:sz w:val="24"/>
          <w:szCs w:val="24"/>
          <w:lang w:eastAsia="ja-JP"/>
        </w:rPr>
        <w:t>Claudio Pavone (1920 - 2016) è stato archivista e docente di Storia contemporanea.</w:t>
      </w:r>
    </w:p>
    <w:p w:rsidR="007737E9" w:rsidRDefault="007737E9" w:rsidP="00383057">
      <w:pPr>
        <w:spacing w:after="240" w:line="240" w:lineRule="auto"/>
        <w:ind w:left="567" w:right="754"/>
        <w:jc w:val="both"/>
        <w:rPr>
          <w:rFonts w:ascii="Times New Roman" w:hAnsi="Times New Roman"/>
          <w:b/>
          <w:bCs/>
          <w:sz w:val="24"/>
          <w:szCs w:val="24"/>
          <w:lang w:eastAsia="ja-JP"/>
        </w:rPr>
      </w:pPr>
    </w:p>
    <w:p w:rsidR="007737E9" w:rsidRDefault="007737E9" w:rsidP="00383057">
      <w:pPr>
        <w:spacing w:after="240" w:line="240" w:lineRule="auto"/>
        <w:ind w:left="567" w:right="754"/>
        <w:jc w:val="both"/>
        <w:rPr>
          <w:rFonts w:ascii="Times New Roman" w:hAnsi="Times New Roman"/>
          <w:b/>
          <w:bCs/>
          <w:sz w:val="24"/>
          <w:szCs w:val="24"/>
          <w:lang w:eastAsia="ja-JP"/>
        </w:rPr>
      </w:pPr>
    </w:p>
    <w:p w:rsidR="00383057" w:rsidRDefault="00383057" w:rsidP="00383057">
      <w:pPr>
        <w:spacing w:after="240" w:line="240" w:lineRule="auto"/>
        <w:ind w:left="567" w:right="754"/>
        <w:jc w:val="both"/>
        <w:rPr>
          <w:rFonts w:ascii="Times New Roman" w:hAnsi="Times New Roman"/>
          <w:b/>
          <w:bCs/>
          <w:sz w:val="24"/>
          <w:szCs w:val="24"/>
          <w:lang w:eastAsia="ja-JP"/>
        </w:rPr>
      </w:pPr>
      <w:r>
        <w:rPr>
          <w:rFonts w:ascii="Times New Roman" w:hAnsi="Times New Roman"/>
          <w:b/>
          <w:bCs/>
          <w:sz w:val="24"/>
          <w:szCs w:val="24"/>
          <w:lang w:eastAsia="ja-JP"/>
        </w:rPr>
        <w:t>Comprensione e analisi</w:t>
      </w:r>
    </w:p>
    <w:p w:rsidR="00383057" w:rsidRDefault="00383057" w:rsidP="00383057">
      <w:pPr>
        <w:pStyle w:val="Paragrafoelenco"/>
        <w:numPr>
          <w:ilvl w:val="1"/>
          <w:numId w:val="30"/>
        </w:numPr>
        <w:suppressAutoHyphens w:val="0"/>
        <w:spacing w:after="240"/>
        <w:ind w:left="1134" w:right="754"/>
        <w:jc w:val="both"/>
        <w:rPr>
          <w:bCs/>
          <w:lang w:eastAsia="ja-JP"/>
        </w:rPr>
      </w:pPr>
      <w:r>
        <w:rPr>
          <w:bCs/>
          <w:lang w:eastAsia="ja-JP"/>
        </w:rPr>
        <w:t>Riassumi il testo mettendo in evidenza la tesi principale e gli argomenti addotti.</w:t>
      </w:r>
    </w:p>
    <w:p w:rsidR="00383057" w:rsidRDefault="00383057" w:rsidP="00383057">
      <w:pPr>
        <w:pStyle w:val="Paragrafoelenco"/>
        <w:numPr>
          <w:ilvl w:val="1"/>
          <w:numId w:val="30"/>
        </w:numPr>
        <w:suppressAutoHyphens w:val="0"/>
        <w:spacing w:after="240"/>
        <w:ind w:left="1134" w:right="754"/>
        <w:jc w:val="both"/>
        <w:rPr>
          <w:bCs/>
          <w:lang w:eastAsia="ja-JP"/>
        </w:rPr>
      </w:pPr>
      <w:r>
        <w:rPr>
          <w:bCs/>
          <w:lang w:eastAsia="ja-JP"/>
        </w:rPr>
        <w:t xml:space="preserve">Su quali fondamenti si sviluppa il lavoro dello storico secondo Arnaldo Momigliano (1908-     1987) e Marc Bloch (1886-1944), studiosi rispettivamente del mondo antico e del medioevo? </w:t>
      </w:r>
    </w:p>
    <w:p w:rsidR="00383057" w:rsidRDefault="00383057" w:rsidP="00383057">
      <w:pPr>
        <w:pStyle w:val="Paragrafoelenco"/>
        <w:numPr>
          <w:ilvl w:val="1"/>
          <w:numId w:val="30"/>
        </w:numPr>
        <w:suppressAutoHyphens w:val="0"/>
        <w:spacing w:after="240"/>
        <w:ind w:left="1134" w:right="754"/>
        <w:jc w:val="both"/>
        <w:rPr>
          <w:bCs/>
          <w:lang w:eastAsia="ja-JP"/>
        </w:rPr>
      </w:pPr>
      <w:r>
        <w:rPr>
          <w:bCs/>
          <w:lang w:eastAsia="ja-JP"/>
        </w:rPr>
        <w:t>Quale funzione svolgono nell’economia generale del discorso le due citazioni da Ovidio e Tacito?</w:t>
      </w:r>
    </w:p>
    <w:p w:rsidR="00383057" w:rsidRDefault="00383057" w:rsidP="00383057">
      <w:pPr>
        <w:pStyle w:val="Paragrafoelenco"/>
        <w:numPr>
          <w:ilvl w:val="1"/>
          <w:numId w:val="30"/>
        </w:numPr>
        <w:tabs>
          <w:tab w:val="left" w:pos="1418"/>
        </w:tabs>
        <w:suppressAutoHyphens w:val="0"/>
        <w:spacing w:after="240"/>
        <w:ind w:left="1134" w:right="754"/>
        <w:jc w:val="both"/>
        <w:rPr>
          <w:bCs/>
          <w:lang w:eastAsia="ja-JP"/>
        </w:rPr>
      </w:pPr>
      <w:r>
        <w:rPr>
          <w:bCs/>
          <w:lang w:eastAsia="ja-JP"/>
        </w:rPr>
        <w:t xml:space="preserve">Quale ruolo viene riconosciuto alle memorie familiari nello sviluppo dell’atteggiamento dei giovani vero la storia? </w:t>
      </w:r>
    </w:p>
    <w:p w:rsidR="00383057" w:rsidRDefault="00383057" w:rsidP="00383057">
      <w:pPr>
        <w:pStyle w:val="Paragrafoelenco"/>
        <w:numPr>
          <w:ilvl w:val="1"/>
          <w:numId w:val="30"/>
        </w:numPr>
        <w:suppressAutoHyphens w:val="0"/>
        <w:spacing w:after="240"/>
        <w:ind w:left="1134" w:right="754"/>
        <w:jc w:val="both"/>
        <w:rPr>
          <w:bCs/>
          <w:lang w:eastAsia="ja-JP"/>
        </w:rPr>
      </w:pPr>
      <w:r>
        <w:rPr>
          <w:bCs/>
          <w:lang w:eastAsia="ja-JP"/>
        </w:rPr>
        <w:t xml:space="preserve">Nell’ultimo capoverso la congiunzione conclusiva “dunque” annuncia la sintesi del messaggio: riassumilo, evidenziando gli aspetti per te maggiormente interessanti. </w:t>
      </w:r>
    </w:p>
    <w:p w:rsidR="00383057" w:rsidRDefault="00383057" w:rsidP="00383057">
      <w:pPr>
        <w:spacing w:after="120" w:line="240" w:lineRule="auto"/>
        <w:ind w:left="567" w:right="754"/>
        <w:jc w:val="both"/>
        <w:rPr>
          <w:rFonts w:ascii="Times New Roman" w:hAnsi="Times New Roman"/>
          <w:bCs/>
          <w:sz w:val="24"/>
          <w:szCs w:val="24"/>
          <w:lang w:eastAsia="ja-JP"/>
        </w:rPr>
      </w:pPr>
    </w:p>
    <w:p w:rsidR="00383057" w:rsidRDefault="00383057" w:rsidP="00383057">
      <w:pPr>
        <w:spacing w:after="240" w:line="240" w:lineRule="auto"/>
        <w:ind w:left="567" w:right="754"/>
        <w:jc w:val="both"/>
        <w:rPr>
          <w:rFonts w:ascii="Times New Roman" w:hAnsi="Times New Roman"/>
          <w:b/>
          <w:bCs/>
          <w:sz w:val="24"/>
          <w:szCs w:val="24"/>
          <w:lang w:eastAsia="ja-JP"/>
        </w:rPr>
      </w:pPr>
      <w:r>
        <w:rPr>
          <w:rFonts w:ascii="Times New Roman" w:hAnsi="Times New Roman"/>
          <w:b/>
          <w:bCs/>
          <w:sz w:val="24"/>
          <w:szCs w:val="24"/>
          <w:lang w:eastAsia="ja-JP"/>
        </w:rPr>
        <w:t>Produzione</w:t>
      </w:r>
    </w:p>
    <w:p w:rsidR="00383057" w:rsidRPr="00383057" w:rsidRDefault="00383057" w:rsidP="00383057">
      <w:pPr>
        <w:spacing w:after="240" w:line="240" w:lineRule="auto"/>
        <w:ind w:left="567" w:right="754"/>
        <w:jc w:val="both"/>
        <w:rPr>
          <w:rFonts w:ascii="Times New Roman" w:hAnsi="Times New Roman"/>
          <w:b/>
          <w:bCs/>
          <w:sz w:val="24"/>
          <w:szCs w:val="24"/>
          <w:lang w:eastAsia="ja-JP"/>
        </w:rPr>
      </w:pPr>
      <w:r>
        <w:rPr>
          <w:rFonts w:ascii="Times New Roman" w:hAnsi="Times New Roman"/>
          <w:sz w:val="24"/>
          <w:szCs w:val="24"/>
        </w:rPr>
        <w:t xml:space="preserve">A partire dall’affermazione che si legge in conclusione del passo, </w:t>
      </w:r>
      <w:r>
        <w:rPr>
          <w:rFonts w:ascii="Times New Roman" w:hAnsi="Times New Roman"/>
          <w:bCs/>
          <w:sz w:val="24"/>
          <w:szCs w:val="24"/>
          <w:lang w:eastAsia="ja-JP"/>
        </w:rPr>
        <w:t xml:space="preserve">«Al passato ci si può volgere, in prima istanza, sotto una duplice spinta: disseppellire i morti e togliere la rena e l’erba che coprono corti e </w:t>
      </w:r>
      <w:proofErr w:type="spellStart"/>
      <w:r>
        <w:rPr>
          <w:rFonts w:ascii="Times New Roman" w:hAnsi="Times New Roman"/>
          <w:bCs/>
          <w:sz w:val="24"/>
          <w:szCs w:val="24"/>
          <w:lang w:eastAsia="ja-JP"/>
        </w:rPr>
        <w:t>palagi</w:t>
      </w:r>
      <w:proofErr w:type="spellEnd"/>
      <w:r>
        <w:rPr>
          <w:rFonts w:ascii="Times New Roman" w:hAnsi="Times New Roman"/>
          <w:bCs/>
          <w:sz w:val="24"/>
          <w:szCs w:val="24"/>
          <w:lang w:eastAsia="ja-JP"/>
        </w:rPr>
        <w:t xml:space="preserve">; ricostruire [...] il percorso a ciò che oggi siamo, illustrandone le difficoltà, gli ostacoli, gli sviamenti, ma anche i successi», rifletti su cosa significhi per te studiare la storia in generale e quella contemporanea in particolare. Argomenta i tuoi giudizi con riferimenti espliciti alla tua esperienza e alle tue conoscenze e </w:t>
      </w:r>
      <w:r>
        <w:rPr>
          <w:rFonts w:ascii="Times New Roman" w:hAnsi="Times New Roman"/>
          <w:sz w:val="24"/>
          <w:szCs w:val="24"/>
        </w:rPr>
        <w:t xml:space="preserve">scrivi un testo in cui tesi e argomenti siano organizzati in un discorso coerente e coeso che puoi - se lo ritieni utile - </w:t>
      </w:r>
      <w:r w:rsidR="00DD6907" w:rsidRPr="00F41EC8">
        <w:rPr>
          <w:rFonts w:ascii="Times New Roman" w:hAnsi="Times New Roman"/>
          <w:sz w:val="24"/>
          <w:szCs w:val="24"/>
        </w:rPr>
        <w:t>suddividere in paragrafi.</w:t>
      </w:r>
    </w:p>
    <w:p w:rsidR="00383057" w:rsidRDefault="00383057" w:rsidP="00383057">
      <w:pPr>
        <w:widowControl w:val="0"/>
        <w:autoSpaceDE w:val="0"/>
        <w:autoSpaceDN w:val="0"/>
        <w:adjustRightInd w:val="0"/>
        <w:spacing w:after="0" w:line="252" w:lineRule="auto"/>
        <w:ind w:left="284" w:right="470"/>
        <w:rPr>
          <w:rFonts w:ascii="Times New Roman" w:hAnsi="Times New Roman"/>
          <w:color w:val="000000"/>
          <w:sz w:val="24"/>
          <w:szCs w:val="24"/>
        </w:rPr>
      </w:pPr>
    </w:p>
    <w:p w:rsidR="00383057" w:rsidRPr="00944623" w:rsidRDefault="00383057" w:rsidP="00944623">
      <w:pPr>
        <w:jc w:val="both"/>
        <w:rPr>
          <w:rFonts w:ascii="Times New Roman" w:hAnsi="Times New Roman"/>
          <w:sz w:val="24"/>
          <w:szCs w:val="24"/>
        </w:rPr>
      </w:pPr>
    </w:p>
    <w:p w:rsidR="00383057" w:rsidRDefault="00383057" w:rsidP="004955A1">
      <w:pPr>
        <w:spacing w:after="0" w:line="360" w:lineRule="auto"/>
        <w:ind w:left="16"/>
        <w:jc w:val="center"/>
        <w:rPr>
          <w:rFonts w:ascii="Tahoma" w:hAnsi="Tahoma" w:cs="Tahoma"/>
          <w:b/>
          <w:color w:val="FF0000"/>
          <w:sz w:val="28"/>
          <w:szCs w:val="24"/>
        </w:rPr>
      </w:pPr>
    </w:p>
    <w:p w:rsidR="00383057" w:rsidRDefault="00383057" w:rsidP="004955A1">
      <w:pPr>
        <w:spacing w:after="0" w:line="360" w:lineRule="auto"/>
        <w:ind w:left="16"/>
        <w:jc w:val="center"/>
        <w:rPr>
          <w:rFonts w:ascii="Tahoma" w:hAnsi="Tahoma" w:cs="Tahoma"/>
          <w:b/>
          <w:color w:val="FF0000"/>
          <w:sz w:val="28"/>
          <w:szCs w:val="24"/>
        </w:rPr>
      </w:pPr>
    </w:p>
    <w:p w:rsidR="00383057" w:rsidRDefault="00383057" w:rsidP="004955A1">
      <w:pPr>
        <w:spacing w:after="0" w:line="360" w:lineRule="auto"/>
        <w:ind w:left="16"/>
        <w:jc w:val="center"/>
        <w:rPr>
          <w:rFonts w:ascii="Tahoma" w:hAnsi="Tahoma" w:cs="Tahoma"/>
          <w:b/>
          <w:color w:val="FF0000"/>
          <w:sz w:val="28"/>
          <w:szCs w:val="24"/>
        </w:rPr>
      </w:pPr>
    </w:p>
    <w:p w:rsidR="00DD6907" w:rsidRPr="001376AA" w:rsidRDefault="00DD6907" w:rsidP="00DD6907">
      <w:pPr>
        <w:autoSpaceDE w:val="0"/>
        <w:autoSpaceDN w:val="0"/>
        <w:adjustRightInd w:val="0"/>
        <w:spacing w:after="0" w:line="240" w:lineRule="auto"/>
        <w:jc w:val="center"/>
        <w:rPr>
          <w:rFonts w:ascii="Times New Roman" w:hAnsi="Times New Roman"/>
          <w:b/>
          <w:bCs/>
          <w:sz w:val="28"/>
          <w:szCs w:val="28"/>
          <w:u w:val="single"/>
        </w:rPr>
      </w:pPr>
      <w:r w:rsidRPr="001376AA">
        <w:rPr>
          <w:rFonts w:ascii="Times New Roman" w:hAnsi="Times New Roman"/>
          <w:b/>
          <w:bCs/>
          <w:sz w:val="28"/>
          <w:szCs w:val="28"/>
          <w:u w:val="single"/>
        </w:rPr>
        <w:t xml:space="preserve">ESAME </w:t>
      </w:r>
      <w:proofErr w:type="spellStart"/>
      <w:r w:rsidRPr="001376AA">
        <w:rPr>
          <w:rFonts w:ascii="Times New Roman" w:hAnsi="Times New Roman"/>
          <w:b/>
          <w:bCs/>
          <w:sz w:val="28"/>
          <w:szCs w:val="28"/>
          <w:u w:val="single"/>
        </w:rPr>
        <w:t>DI</w:t>
      </w:r>
      <w:proofErr w:type="spellEnd"/>
      <w:r w:rsidRPr="001376AA">
        <w:rPr>
          <w:rFonts w:ascii="Times New Roman" w:hAnsi="Times New Roman"/>
          <w:b/>
          <w:bCs/>
          <w:sz w:val="28"/>
          <w:szCs w:val="28"/>
          <w:u w:val="single"/>
        </w:rPr>
        <w:t xml:space="preserve"> STATO </w:t>
      </w:r>
      <w:proofErr w:type="spellStart"/>
      <w:r w:rsidRPr="001376AA">
        <w:rPr>
          <w:rFonts w:ascii="Times New Roman" w:hAnsi="Times New Roman"/>
          <w:b/>
          <w:bCs/>
          <w:sz w:val="28"/>
          <w:szCs w:val="28"/>
          <w:u w:val="single"/>
        </w:rPr>
        <w:t>DI</w:t>
      </w:r>
      <w:proofErr w:type="spellEnd"/>
      <w:r w:rsidRPr="001376AA">
        <w:rPr>
          <w:rFonts w:ascii="Times New Roman" w:hAnsi="Times New Roman"/>
          <w:b/>
          <w:bCs/>
          <w:sz w:val="28"/>
          <w:szCs w:val="28"/>
          <w:u w:val="single"/>
        </w:rPr>
        <w:t xml:space="preserve"> ISTRUZIONE SECONDARIA SUPERIORE</w:t>
      </w:r>
    </w:p>
    <w:p w:rsidR="00DD6907" w:rsidRDefault="00DD6907" w:rsidP="00DD6907">
      <w:pPr>
        <w:widowControl w:val="0"/>
        <w:autoSpaceDE w:val="0"/>
        <w:autoSpaceDN w:val="0"/>
        <w:adjustRightInd w:val="0"/>
        <w:spacing w:before="71" w:after="0" w:line="240" w:lineRule="auto"/>
        <w:rPr>
          <w:rFonts w:ascii="Times New Roman" w:hAnsi="Times New Roman"/>
          <w:b/>
          <w:bCs/>
          <w:i/>
          <w:iCs/>
          <w:spacing w:val="2"/>
          <w:sz w:val="21"/>
          <w:szCs w:val="21"/>
        </w:rPr>
      </w:pPr>
    </w:p>
    <w:p w:rsidR="00DD6907" w:rsidRPr="00A2285E" w:rsidRDefault="00DD6907" w:rsidP="00DD6907">
      <w:pPr>
        <w:widowControl w:val="0"/>
        <w:autoSpaceDE w:val="0"/>
        <w:autoSpaceDN w:val="0"/>
        <w:adjustRightInd w:val="0"/>
        <w:spacing w:before="71" w:after="0" w:line="240" w:lineRule="auto"/>
        <w:jc w:val="center"/>
        <w:rPr>
          <w:rFonts w:ascii="Times New Roman" w:hAnsi="Times New Roman"/>
          <w:b/>
          <w:bCs/>
          <w:iCs/>
          <w:spacing w:val="2"/>
          <w:sz w:val="28"/>
          <w:szCs w:val="21"/>
        </w:rPr>
      </w:pPr>
      <w:r w:rsidRPr="00A2285E">
        <w:rPr>
          <w:rFonts w:ascii="Times New Roman" w:hAnsi="Times New Roman"/>
          <w:b/>
          <w:bCs/>
          <w:iCs/>
          <w:spacing w:val="2"/>
          <w:sz w:val="28"/>
          <w:szCs w:val="21"/>
        </w:rPr>
        <w:t>PRIMA PROVA SCRITTA – ESEMPIO TIPOLOGIA B</w:t>
      </w:r>
    </w:p>
    <w:p w:rsidR="00DD6907" w:rsidRPr="001376AA" w:rsidRDefault="00DD6907" w:rsidP="00DD6907">
      <w:pPr>
        <w:widowControl w:val="0"/>
        <w:autoSpaceDE w:val="0"/>
        <w:autoSpaceDN w:val="0"/>
        <w:adjustRightInd w:val="0"/>
        <w:spacing w:before="71" w:after="0" w:line="240" w:lineRule="auto"/>
        <w:rPr>
          <w:rFonts w:ascii="Times New Roman" w:hAnsi="Times New Roman"/>
          <w:b/>
          <w:bCs/>
          <w:i/>
          <w:iCs/>
          <w:spacing w:val="2"/>
          <w:sz w:val="21"/>
          <w:szCs w:val="21"/>
        </w:rPr>
      </w:pPr>
    </w:p>
    <w:p w:rsidR="00DD6907" w:rsidRPr="00B25BC8" w:rsidRDefault="002B39B2" w:rsidP="00DD6907">
      <w:pPr>
        <w:widowControl w:val="0"/>
        <w:autoSpaceDE w:val="0"/>
        <w:autoSpaceDN w:val="0"/>
        <w:adjustRightInd w:val="0"/>
        <w:spacing w:before="60" w:after="60" w:line="240" w:lineRule="auto"/>
        <w:ind w:left="782"/>
        <w:jc w:val="both"/>
        <w:rPr>
          <w:rFonts w:ascii="Times New Roman" w:hAnsi="Times New Roman"/>
          <w:sz w:val="24"/>
          <w:szCs w:val="24"/>
        </w:rPr>
      </w:pPr>
      <w:r w:rsidRPr="002B39B2">
        <w:rPr>
          <w:noProof/>
          <w:lang w:eastAsia="it-IT"/>
        </w:rPr>
        <w:pict>
          <v:rect id="_x0000_s1029" style="position:absolute;left:0;text-align:left;margin-left:0;margin-top:3.25pt;width:484.55pt;height:12.7pt;z-index:-251659264;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B+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P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" o:allowincell="f" fillcolor="#e6e5e5" stroked="f">
            <v:path arrowok="t"/>
            <w10:wrap anchorx="margin"/>
          </v:rect>
        </w:pict>
      </w:r>
      <w:r w:rsidR="00DD6907" w:rsidRPr="00B25BC8">
        <w:rPr>
          <w:rFonts w:ascii="Times New Roman" w:hAnsi="Times New Roman"/>
          <w:b/>
          <w:bCs/>
          <w:i/>
          <w:iCs/>
          <w:spacing w:val="3"/>
          <w:sz w:val="24"/>
          <w:szCs w:val="24"/>
        </w:rPr>
        <w:t>ANA</w:t>
      </w:r>
      <w:r w:rsidR="00DD6907" w:rsidRPr="00B25BC8">
        <w:rPr>
          <w:rFonts w:ascii="Times New Roman" w:hAnsi="Times New Roman"/>
          <w:b/>
          <w:bCs/>
          <w:i/>
          <w:iCs/>
          <w:spacing w:val="2"/>
          <w:sz w:val="24"/>
          <w:szCs w:val="24"/>
        </w:rPr>
        <w:t>LIS</w:t>
      </w:r>
      <w:r w:rsidR="00DD6907" w:rsidRPr="00B25BC8">
        <w:rPr>
          <w:rFonts w:ascii="Times New Roman" w:hAnsi="Times New Roman"/>
          <w:b/>
          <w:bCs/>
          <w:i/>
          <w:iCs/>
          <w:sz w:val="24"/>
          <w:szCs w:val="24"/>
        </w:rPr>
        <w:t>I</w:t>
      </w:r>
      <w:r w:rsidR="00DD6907" w:rsidRPr="00B25BC8">
        <w:rPr>
          <w:rFonts w:ascii="Times New Roman" w:hAnsi="Times New Roman"/>
          <w:b/>
          <w:bCs/>
          <w:i/>
          <w:iCs/>
          <w:spacing w:val="23"/>
          <w:sz w:val="24"/>
          <w:szCs w:val="24"/>
        </w:rPr>
        <w:t xml:space="preserve"> </w:t>
      </w:r>
      <w:r w:rsidR="00DD6907" w:rsidRPr="00B25BC8">
        <w:rPr>
          <w:rFonts w:ascii="Times New Roman" w:hAnsi="Times New Roman"/>
          <w:b/>
          <w:bCs/>
          <w:i/>
          <w:iCs/>
          <w:sz w:val="24"/>
          <w:szCs w:val="24"/>
        </w:rPr>
        <w:t>E</w:t>
      </w:r>
      <w:r w:rsidR="00DD6907" w:rsidRPr="00B25BC8">
        <w:rPr>
          <w:rFonts w:ascii="Times New Roman" w:hAnsi="Times New Roman"/>
          <w:b/>
          <w:bCs/>
          <w:i/>
          <w:iCs/>
          <w:spacing w:val="9"/>
          <w:sz w:val="24"/>
          <w:szCs w:val="24"/>
        </w:rPr>
        <w:t xml:space="preserve"> </w:t>
      </w:r>
      <w:r w:rsidR="00DD6907" w:rsidRPr="00B25BC8">
        <w:rPr>
          <w:rFonts w:ascii="Times New Roman" w:hAnsi="Times New Roman"/>
          <w:b/>
          <w:bCs/>
          <w:i/>
          <w:iCs/>
          <w:spacing w:val="2"/>
          <w:sz w:val="24"/>
          <w:szCs w:val="24"/>
        </w:rPr>
        <w:t>P</w:t>
      </w:r>
      <w:r w:rsidR="00DD6907" w:rsidRPr="00B25BC8">
        <w:rPr>
          <w:rFonts w:ascii="Times New Roman" w:hAnsi="Times New Roman"/>
          <w:b/>
          <w:bCs/>
          <w:i/>
          <w:iCs/>
          <w:spacing w:val="3"/>
          <w:sz w:val="24"/>
          <w:szCs w:val="24"/>
        </w:rPr>
        <w:t>RODU</w:t>
      </w:r>
      <w:r w:rsidR="00DD6907" w:rsidRPr="00B25BC8">
        <w:rPr>
          <w:rFonts w:ascii="Times New Roman" w:hAnsi="Times New Roman"/>
          <w:b/>
          <w:bCs/>
          <w:i/>
          <w:iCs/>
          <w:spacing w:val="2"/>
          <w:sz w:val="24"/>
          <w:szCs w:val="24"/>
        </w:rPr>
        <w:t>ZI</w:t>
      </w:r>
      <w:r w:rsidR="00DD6907" w:rsidRPr="00B25BC8">
        <w:rPr>
          <w:rFonts w:ascii="Times New Roman" w:hAnsi="Times New Roman"/>
          <w:b/>
          <w:bCs/>
          <w:i/>
          <w:iCs/>
          <w:spacing w:val="3"/>
          <w:sz w:val="24"/>
          <w:szCs w:val="24"/>
        </w:rPr>
        <w:t>ON</w:t>
      </w:r>
      <w:r w:rsidR="00DD6907" w:rsidRPr="00B25BC8">
        <w:rPr>
          <w:rFonts w:ascii="Times New Roman" w:hAnsi="Times New Roman"/>
          <w:b/>
          <w:bCs/>
          <w:i/>
          <w:iCs/>
          <w:sz w:val="24"/>
          <w:szCs w:val="24"/>
        </w:rPr>
        <w:t>E</w:t>
      </w:r>
      <w:r w:rsidR="00DD6907" w:rsidRPr="00B25BC8">
        <w:rPr>
          <w:rFonts w:ascii="Times New Roman" w:hAnsi="Times New Roman"/>
          <w:b/>
          <w:bCs/>
          <w:i/>
          <w:iCs/>
          <w:spacing w:val="34"/>
          <w:sz w:val="24"/>
          <w:szCs w:val="24"/>
        </w:rPr>
        <w:t xml:space="preserve"> </w:t>
      </w:r>
      <w:proofErr w:type="spellStart"/>
      <w:r w:rsidR="00DD6907" w:rsidRPr="00B25BC8">
        <w:rPr>
          <w:rFonts w:ascii="Times New Roman" w:hAnsi="Times New Roman"/>
          <w:b/>
          <w:bCs/>
          <w:i/>
          <w:iCs/>
          <w:spacing w:val="3"/>
          <w:sz w:val="24"/>
          <w:szCs w:val="24"/>
        </w:rPr>
        <w:t>D</w:t>
      </w:r>
      <w:r w:rsidR="00DD6907" w:rsidRPr="00B25BC8">
        <w:rPr>
          <w:rFonts w:ascii="Times New Roman" w:hAnsi="Times New Roman"/>
          <w:b/>
          <w:bCs/>
          <w:i/>
          <w:iCs/>
          <w:sz w:val="24"/>
          <w:szCs w:val="24"/>
        </w:rPr>
        <w:t>I</w:t>
      </w:r>
      <w:proofErr w:type="spellEnd"/>
      <w:r w:rsidR="00DD6907" w:rsidRPr="00B25BC8">
        <w:rPr>
          <w:rFonts w:ascii="Times New Roman" w:hAnsi="Times New Roman"/>
          <w:b/>
          <w:bCs/>
          <w:i/>
          <w:iCs/>
          <w:spacing w:val="9"/>
          <w:sz w:val="24"/>
          <w:szCs w:val="24"/>
        </w:rPr>
        <w:t xml:space="preserve"> </w:t>
      </w:r>
      <w:r w:rsidR="00DD6907" w:rsidRPr="00B25BC8">
        <w:rPr>
          <w:rFonts w:ascii="Times New Roman" w:hAnsi="Times New Roman"/>
          <w:b/>
          <w:bCs/>
          <w:i/>
          <w:iCs/>
          <w:spacing w:val="3"/>
          <w:sz w:val="24"/>
          <w:szCs w:val="24"/>
        </w:rPr>
        <w:t>U</w:t>
      </w:r>
      <w:r w:rsidR="00DD6907" w:rsidRPr="00B25BC8">
        <w:rPr>
          <w:rFonts w:ascii="Times New Roman" w:hAnsi="Times New Roman"/>
          <w:b/>
          <w:bCs/>
          <w:i/>
          <w:iCs/>
          <w:sz w:val="24"/>
          <w:szCs w:val="24"/>
        </w:rPr>
        <w:t>N</w:t>
      </w:r>
      <w:r w:rsidR="00DD6907" w:rsidRPr="00B25BC8">
        <w:rPr>
          <w:rFonts w:ascii="Times New Roman" w:hAnsi="Times New Roman"/>
          <w:b/>
          <w:bCs/>
          <w:i/>
          <w:iCs/>
          <w:spacing w:val="12"/>
          <w:sz w:val="24"/>
          <w:szCs w:val="24"/>
        </w:rPr>
        <w:t xml:space="preserve"> </w:t>
      </w:r>
      <w:r w:rsidR="00DD6907" w:rsidRPr="00B25BC8">
        <w:rPr>
          <w:rFonts w:ascii="Times New Roman" w:hAnsi="Times New Roman"/>
          <w:b/>
          <w:bCs/>
          <w:i/>
          <w:iCs/>
          <w:spacing w:val="2"/>
          <w:sz w:val="24"/>
          <w:szCs w:val="24"/>
        </w:rPr>
        <w:t>T</w:t>
      </w:r>
      <w:r w:rsidR="00DD6907" w:rsidRPr="00B25BC8">
        <w:rPr>
          <w:rFonts w:ascii="Times New Roman" w:hAnsi="Times New Roman"/>
          <w:b/>
          <w:bCs/>
          <w:i/>
          <w:iCs/>
          <w:spacing w:val="3"/>
          <w:sz w:val="24"/>
          <w:szCs w:val="24"/>
        </w:rPr>
        <w:t>E</w:t>
      </w:r>
      <w:r w:rsidR="00DD6907" w:rsidRPr="00B25BC8">
        <w:rPr>
          <w:rFonts w:ascii="Times New Roman" w:hAnsi="Times New Roman"/>
          <w:b/>
          <w:bCs/>
          <w:i/>
          <w:iCs/>
          <w:spacing w:val="2"/>
          <w:sz w:val="24"/>
          <w:szCs w:val="24"/>
        </w:rPr>
        <w:t>ST</w:t>
      </w:r>
      <w:r w:rsidR="00DD6907" w:rsidRPr="00B25BC8">
        <w:rPr>
          <w:rFonts w:ascii="Times New Roman" w:hAnsi="Times New Roman"/>
          <w:b/>
          <w:bCs/>
          <w:i/>
          <w:iCs/>
          <w:sz w:val="24"/>
          <w:szCs w:val="24"/>
        </w:rPr>
        <w:t>O</w:t>
      </w:r>
      <w:r w:rsidR="00DD6907" w:rsidRPr="00B25BC8">
        <w:rPr>
          <w:rFonts w:ascii="Times New Roman" w:hAnsi="Times New Roman"/>
          <w:b/>
          <w:bCs/>
          <w:i/>
          <w:iCs/>
          <w:spacing w:val="21"/>
          <w:sz w:val="24"/>
          <w:szCs w:val="24"/>
        </w:rPr>
        <w:t xml:space="preserve"> </w:t>
      </w:r>
      <w:r w:rsidR="00DD6907" w:rsidRPr="00B25BC8">
        <w:rPr>
          <w:rFonts w:ascii="Times New Roman" w:hAnsi="Times New Roman"/>
          <w:b/>
          <w:bCs/>
          <w:i/>
          <w:iCs/>
          <w:spacing w:val="3"/>
          <w:w w:val="102"/>
          <w:sz w:val="24"/>
          <w:szCs w:val="24"/>
        </w:rPr>
        <w:t>ARGOMEN</w:t>
      </w:r>
      <w:r w:rsidR="00DD6907" w:rsidRPr="00B25BC8">
        <w:rPr>
          <w:rFonts w:ascii="Times New Roman" w:hAnsi="Times New Roman"/>
          <w:b/>
          <w:bCs/>
          <w:i/>
          <w:iCs/>
          <w:spacing w:val="2"/>
          <w:w w:val="102"/>
          <w:sz w:val="24"/>
          <w:szCs w:val="24"/>
        </w:rPr>
        <w:t>T</w:t>
      </w:r>
      <w:r w:rsidR="00DD6907" w:rsidRPr="00B25BC8">
        <w:rPr>
          <w:rFonts w:ascii="Times New Roman" w:hAnsi="Times New Roman"/>
          <w:b/>
          <w:bCs/>
          <w:i/>
          <w:iCs/>
          <w:spacing w:val="3"/>
          <w:w w:val="103"/>
          <w:sz w:val="24"/>
          <w:szCs w:val="24"/>
        </w:rPr>
        <w:t>A</w:t>
      </w:r>
      <w:r w:rsidR="00DD6907" w:rsidRPr="00B25BC8">
        <w:rPr>
          <w:rFonts w:ascii="Times New Roman" w:hAnsi="Times New Roman"/>
          <w:b/>
          <w:bCs/>
          <w:i/>
          <w:iCs/>
          <w:spacing w:val="2"/>
          <w:w w:val="103"/>
          <w:sz w:val="24"/>
          <w:szCs w:val="24"/>
        </w:rPr>
        <w:t>T</w:t>
      </w:r>
      <w:r w:rsidR="00DD6907" w:rsidRPr="00B25BC8">
        <w:rPr>
          <w:rFonts w:ascii="Times New Roman" w:hAnsi="Times New Roman"/>
          <w:b/>
          <w:bCs/>
          <w:i/>
          <w:iCs/>
          <w:spacing w:val="2"/>
          <w:w w:val="102"/>
          <w:sz w:val="24"/>
          <w:szCs w:val="24"/>
        </w:rPr>
        <w:t>I</w:t>
      </w:r>
      <w:r w:rsidR="00DD6907" w:rsidRPr="00B25BC8">
        <w:rPr>
          <w:rFonts w:ascii="Times New Roman" w:hAnsi="Times New Roman"/>
          <w:b/>
          <w:bCs/>
          <w:i/>
          <w:iCs/>
          <w:spacing w:val="3"/>
          <w:w w:val="102"/>
          <w:sz w:val="24"/>
          <w:szCs w:val="24"/>
        </w:rPr>
        <w:t>VO</w:t>
      </w:r>
    </w:p>
    <w:p w:rsidR="00DD6907" w:rsidRPr="00F652C5" w:rsidRDefault="00DD6907" w:rsidP="00DD6907">
      <w:pPr>
        <w:spacing w:after="120" w:line="240" w:lineRule="auto"/>
        <w:ind w:left="567" w:right="754"/>
        <w:jc w:val="both"/>
        <w:rPr>
          <w:rFonts w:ascii="Times New Roman" w:hAnsi="Times New Roman"/>
          <w:sz w:val="24"/>
          <w:szCs w:val="24"/>
        </w:rPr>
      </w:pPr>
    </w:p>
    <w:p w:rsidR="00DD6907" w:rsidRPr="00F652C5" w:rsidRDefault="00DD6907" w:rsidP="00DD6907">
      <w:pPr>
        <w:spacing w:after="120" w:line="240" w:lineRule="auto"/>
        <w:ind w:left="567" w:right="701"/>
        <w:jc w:val="both"/>
        <w:rPr>
          <w:rFonts w:ascii="Times New Roman" w:hAnsi="Times New Roman"/>
          <w:sz w:val="24"/>
          <w:szCs w:val="24"/>
        </w:rPr>
      </w:pPr>
      <w:r w:rsidRPr="00F652C5">
        <w:rPr>
          <w:rFonts w:ascii="Times New Roman" w:hAnsi="Times New Roman"/>
          <w:sz w:val="24"/>
          <w:szCs w:val="24"/>
        </w:rPr>
        <w:t xml:space="preserve">Il tentativo di realizzare i diritti umani è continuamente rimesso in discussione. Le forze che si oppongono alla loro realizzazione sono numerose: regimi autoritari, strutture governative soverchianti e onnicomprensive, gruppi organizzati che usano la violenza contro persone innocenti e indifese, più in generale, gli impulsi aggressivi e la volontà di predominio degli uomini che animano quelle strutture e quei gruppi. Contro tutti questi «nemici», i diritti umani stentano ad alzare la loro voce. </w:t>
      </w:r>
    </w:p>
    <w:p w:rsidR="00DD6907" w:rsidRPr="00F652C5" w:rsidRDefault="00DD6907" w:rsidP="00DD6907">
      <w:pPr>
        <w:spacing w:after="120" w:line="240" w:lineRule="auto"/>
        <w:ind w:left="567" w:right="701"/>
        <w:jc w:val="both"/>
        <w:rPr>
          <w:rFonts w:ascii="Times New Roman" w:hAnsi="Times New Roman"/>
          <w:sz w:val="24"/>
          <w:szCs w:val="24"/>
        </w:rPr>
      </w:pPr>
      <w:r w:rsidRPr="00F652C5">
        <w:rPr>
          <w:rFonts w:ascii="Times New Roman" w:hAnsi="Times New Roman"/>
          <w:sz w:val="24"/>
          <w:szCs w:val="24"/>
        </w:rPr>
        <w:t>Che fare dunque? Per rispondere, e non con una semplice frase, bisogna avere chiaro in mente che i diritti umani sono una grande conquista dell’</w:t>
      </w:r>
      <w:r w:rsidRPr="00F652C5">
        <w:rPr>
          <w:rFonts w:ascii="Times New Roman" w:hAnsi="Times New Roman"/>
          <w:i/>
          <w:sz w:val="24"/>
          <w:szCs w:val="24"/>
        </w:rPr>
        <w:t xml:space="preserve">homo </w:t>
      </w:r>
      <w:proofErr w:type="spellStart"/>
      <w:r w:rsidRPr="00F652C5">
        <w:rPr>
          <w:rFonts w:ascii="Times New Roman" w:hAnsi="Times New Roman"/>
          <w:i/>
          <w:sz w:val="24"/>
          <w:szCs w:val="24"/>
        </w:rPr>
        <w:t>societatis</w:t>
      </w:r>
      <w:proofErr w:type="spellEnd"/>
      <w:r w:rsidRPr="00F652C5">
        <w:rPr>
          <w:rFonts w:ascii="Times New Roman" w:hAnsi="Times New Roman"/>
          <w:i/>
          <w:sz w:val="24"/>
          <w:szCs w:val="24"/>
        </w:rPr>
        <w:t xml:space="preserve"> </w:t>
      </w:r>
      <w:r w:rsidRPr="00F652C5">
        <w:rPr>
          <w:rFonts w:ascii="Times New Roman" w:hAnsi="Times New Roman"/>
          <w:sz w:val="24"/>
          <w:szCs w:val="24"/>
        </w:rPr>
        <w:t>sull’</w:t>
      </w:r>
      <w:r w:rsidRPr="00F652C5">
        <w:rPr>
          <w:rFonts w:ascii="Times New Roman" w:hAnsi="Times New Roman"/>
          <w:i/>
          <w:sz w:val="24"/>
          <w:szCs w:val="24"/>
        </w:rPr>
        <w:t xml:space="preserve">homo </w:t>
      </w:r>
      <w:proofErr w:type="spellStart"/>
      <w:r w:rsidRPr="00F652C5">
        <w:rPr>
          <w:rFonts w:ascii="Times New Roman" w:hAnsi="Times New Roman"/>
          <w:i/>
          <w:sz w:val="24"/>
          <w:szCs w:val="24"/>
        </w:rPr>
        <w:t>biologicus</w:t>
      </w:r>
      <w:proofErr w:type="spellEnd"/>
      <w:r w:rsidRPr="00F652C5">
        <w:rPr>
          <w:rFonts w:ascii="Times New Roman" w:hAnsi="Times New Roman"/>
          <w:sz w:val="24"/>
          <w:szCs w:val="24"/>
        </w:rPr>
        <w:t>. Come ha così bene detto un grande biologo francese, Jean Hamburger, niente è più falso  dell’affermazione secondo cui i diritti umani sono «diritti naturali», ossia coessenziali alla natura umana, connaturati all’uomo. In realtà, egli ha notato, l’uomo come essere biologico è portato ad aggredire e soverchiare l’altro, a prevaricare per sopravvivere, e niente è più lontano da lui dell’altruismo e dell’amore per l’altro: «niente eguaglia la crudeltà, il disprezzo per l’individuo, l’ingiustizia di cui la natura ha dato prova nello sviluppo della vita». Se «l’uomo naturale» nutre sentimenti di amore e di tenerezza, è solo per procreare e proteggere la ristretta cerchia dei suoi consanguinei. I diritti umani, sostiene Hamburger, sono una vittoria dell’io sociale su quello biologico, perché impongono di limitare i propri impulsi, di rispettare l’altro: «il concetto di diritti dell’uomo non è ispirato dalla legge naturale della vita, è al contrario ribellione contro la legge naturale».</w:t>
      </w:r>
    </w:p>
    <w:p w:rsidR="00DD6907" w:rsidRPr="00F652C5" w:rsidRDefault="00DD6907" w:rsidP="00DD6907">
      <w:pPr>
        <w:spacing w:after="120" w:line="240" w:lineRule="auto"/>
        <w:ind w:left="567" w:right="701"/>
        <w:jc w:val="both"/>
        <w:rPr>
          <w:rFonts w:ascii="Times New Roman" w:hAnsi="Times New Roman"/>
          <w:sz w:val="24"/>
          <w:szCs w:val="24"/>
        </w:rPr>
      </w:pPr>
      <w:r w:rsidRPr="00F652C5">
        <w:rPr>
          <w:rFonts w:ascii="Times New Roman" w:hAnsi="Times New Roman"/>
          <w:sz w:val="24"/>
          <w:szCs w:val="24"/>
        </w:rPr>
        <w:t>Se è così, e non</w:t>
      </w:r>
      <w:r>
        <w:rPr>
          <w:rFonts w:ascii="Times New Roman" w:hAnsi="Times New Roman"/>
          <w:sz w:val="24"/>
          <w:szCs w:val="24"/>
        </w:rPr>
        <w:t xml:space="preserve"> </w:t>
      </w:r>
      <w:r w:rsidRPr="00F652C5">
        <w:rPr>
          <w:rFonts w:ascii="Times New Roman" w:hAnsi="Times New Roman"/>
          <w:sz w:val="24"/>
          <w:szCs w:val="24"/>
        </w:rPr>
        <w:t>mi sembra che Hamburger abbia torto, non si potrà mai porre termine alla tensione tra le due dimensioni. E si dovrà essere sempre vigili perché l’io biologico non prevalga sull’io sociale.</w:t>
      </w:r>
    </w:p>
    <w:p w:rsidR="00DD6907" w:rsidRPr="00F652C5" w:rsidRDefault="00DD6907" w:rsidP="00DD6907">
      <w:pPr>
        <w:spacing w:after="240" w:line="240" w:lineRule="auto"/>
        <w:ind w:left="567" w:right="703"/>
        <w:jc w:val="both"/>
        <w:rPr>
          <w:rFonts w:ascii="Times New Roman" w:hAnsi="Times New Roman"/>
          <w:sz w:val="24"/>
          <w:szCs w:val="24"/>
        </w:rPr>
      </w:pPr>
      <w:r w:rsidRPr="00F652C5">
        <w:rPr>
          <w:rFonts w:ascii="Times New Roman" w:hAnsi="Times New Roman"/>
          <w:sz w:val="24"/>
          <w:szCs w:val="24"/>
        </w:rPr>
        <w:lastRenderedPageBreak/>
        <w:t xml:space="preserve">Ne deriva che anche una protezione relativa e precaria dei diritti umani non si consegue né in un giorno né in un anno: essa richiede un arco di tempo assai lungo. La tutela internazionale dei diritti umani è come quei fenomeni naturali – i movimenti tellurici, le glaciazioni, i mutamenti climatici – che si producono impercettibilmente, in lassi di tempo che sfuggono alla vita dei singoli individui e si misurano nell’arco di generazioni. Pure i diritti umani operano assai lentamente, anche se – a differenza dei fenomeni naturali – non si dispiegano da sé, ma solo con il concorso di migliaia di persone, di Organizzazioni non governative e di Stati. Si tratta, soprattutto, di un processo che non è lineare, ma continuamente spezzato da ricadute, imbarbarimenti, ristagni, silenzi lunghissimi. Come Nelson Mandela, che ha molto lottato per la libertà, ha scritto nella sua </w:t>
      </w:r>
      <w:r w:rsidRPr="00F652C5">
        <w:rPr>
          <w:rFonts w:ascii="Times New Roman" w:hAnsi="Times New Roman"/>
          <w:i/>
          <w:sz w:val="24"/>
          <w:szCs w:val="24"/>
        </w:rPr>
        <w:t>Autobiografia</w:t>
      </w:r>
      <w:r w:rsidRPr="00F652C5">
        <w:rPr>
          <w:rFonts w:ascii="Times New Roman" w:hAnsi="Times New Roman"/>
          <w:sz w:val="24"/>
          <w:szCs w:val="24"/>
        </w:rPr>
        <w:t>: «dopo aver scalato una grande collina ho trovato che vi sono ancora molte più colline da scalare».</w:t>
      </w:r>
    </w:p>
    <w:p w:rsidR="00DD6907" w:rsidRDefault="00DD6907" w:rsidP="00DD6907">
      <w:pPr>
        <w:spacing w:after="240" w:line="240" w:lineRule="auto"/>
        <w:ind w:left="567" w:right="703"/>
        <w:jc w:val="right"/>
        <w:rPr>
          <w:rFonts w:ascii="Times New Roman" w:hAnsi="Times New Roman"/>
          <w:szCs w:val="24"/>
        </w:rPr>
      </w:pPr>
      <w:r w:rsidRPr="008059A5">
        <w:rPr>
          <w:rFonts w:ascii="Times New Roman" w:hAnsi="Times New Roman"/>
          <w:szCs w:val="24"/>
        </w:rPr>
        <w:t xml:space="preserve">Antonio </w:t>
      </w:r>
      <w:proofErr w:type="spellStart"/>
      <w:r w:rsidRPr="008059A5">
        <w:rPr>
          <w:rFonts w:ascii="Times New Roman" w:hAnsi="Times New Roman"/>
          <w:smallCaps/>
          <w:szCs w:val="24"/>
        </w:rPr>
        <w:t>Cassese</w:t>
      </w:r>
      <w:proofErr w:type="spellEnd"/>
      <w:r w:rsidRPr="008059A5">
        <w:rPr>
          <w:rFonts w:ascii="Times New Roman" w:hAnsi="Times New Roman"/>
          <w:szCs w:val="24"/>
        </w:rPr>
        <w:t xml:space="preserve">, </w:t>
      </w:r>
      <w:r w:rsidRPr="008059A5">
        <w:rPr>
          <w:rFonts w:ascii="Times New Roman" w:hAnsi="Times New Roman"/>
          <w:i/>
          <w:szCs w:val="24"/>
        </w:rPr>
        <w:t>I diritti umani oggi</w:t>
      </w:r>
      <w:r w:rsidRPr="008059A5">
        <w:rPr>
          <w:rFonts w:ascii="Times New Roman" w:hAnsi="Times New Roman"/>
          <w:szCs w:val="24"/>
        </w:rPr>
        <w:t xml:space="preserve">, Economica Laterza, Bari 2009 (prima ed. 2005), </w:t>
      </w:r>
      <w:proofErr w:type="spellStart"/>
      <w:r w:rsidRPr="008059A5">
        <w:rPr>
          <w:rFonts w:ascii="Times New Roman" w:hAnsi="Times New Roman"/>
          <w:szCs w:val="24"/>
        </w:rPr>
        <w:t>pp</w:t>
      </w:r>
      <w:proofErr w:type="spellEnd"/>
      <w:r w:rsidRPr="008059A5">
        <w:rPr>
          <w:rFonts w:ascii="Times New Roman" w:hAnsi="Times New Roman"/>
          <w:szCs w:val="24"/>
        </w:rPr>
        <w:t>, 230-231</w:t>
      </w:r>
    </w:p>
    <w:p w:rsidR="00D62EF3" w:rsidRDefault="00D62EF3" w:rsidP="00DD6907">
      <w:pPr>
        <w:spacing w:after="240" w:line="240" w:lineRule="auto"/>
        <w:ind w:left="567" w:right="703"/>
        <w:jc w:val="right"/>
        <w:rPr>
          <w:rFonts w:ascii="Times New Roman" w:hAnsi="Times New Roman"/>
          <w:szCs w:val="24"/>
        </w:rPr>
      </w:pPr>
    </w:p>
    <w:p w:rsidR="00D62EF3" w:rsidRPr="001376AA" w:rsidRDefault="00D62EF3" w:rsidP="00D62EF3">
      <w:pPr>
        <w:autoSpaceDE w:val="0"/>
        <w:autoSpaceDN w:val="0"/>
        <w:adjustRightInd w:val="0"/>
        <w:spacing w:after="0" w:line="240" w:lineRule="auto"/>
        <w:jc w:val="center"/>
        <w:rPr>
          <w:rFonts w:ascii="Times New Roman" w:hAnsi="Times New Roman"/>
          <w:b/>
          <w:bCs/>
          <w:sz w:val="28"/>
          <w:szCs w:val="28"/>
          <w:u w:val="single"/>
        </w:rPr>
      </w:pPr>
      <w:r w:rsidRPr="001376AA">
        <w:rPr>
          <w:rFonts w:ascii="Times New Roman" w:hAnsi="Times New Roman"/>
          <w:b/>
          <w:bCs/>
          <w:sz w:val="28"/>
          <w:szCs w:val="28"/>
          <w:u w:val="single"/>
        </w:rPr>
        <w:t xml:space="preserve">ESAME </w:t>
      </w:r>
      <w:proofErr w:type="spellStart"/>
      <w:r w:rsidRPr="001376AA">
        <w:rPr>
          <w:rFonts w:ascii="Times New Roman" w:hAnsi="Times New Roman"/>
          <w:b/>
          <w:bCs/>
          <w:sz w:val="28"/>
          <w:szCs w:val="28"/>
          <w:u w:val="single"/>
        </w:rPr>
        <w:t>DI</w:t>
      </w:r>
      <w:proofErr w:type="spellEnd"/>
      <w:r w:rsidRPr="001376AA">
        <w:rPr>
          <w:rFonts w:ascii="Times New Roman" w:hAnsi="Times New Roman"/>
          <w:b/>
          <w:bCs/>
          <w:sz w:val="28"/>
          <w:szCs w:val="28"/>
          <w:u w:val="single"/>
        </w:rPr>
        <w:t xml:space="preserve"> STATO </w:t>
      </w:r>
      <w:proofErr w:type="spellStart"/>
      <w:r w:rsidRPr="001376AA">
        <w:rPr>
          <w:rFonts w:ascii="Times New Roman" w:hAnsi="Times New Roman"/>
          <w:b/>
          <w:bCs/>
          <w:sz w:val="28"/>
          <w:szCs w:val="28"/>
          <w:u w:val="single"/>
        </w:rPr>
        <w:t>DI</w:t>
      </w:r>
      <w:proofErr w:type="spellEnd"/>
      <w:r w:rsidRPr="001376AA">
        <w:rPr>
          <w:rFonts w:ascii="Times New Roman" w:hAnsi="Times New Roman"/>
          <w:b/>
          <w:bCs/>
          <w:sz w:val="28"/>
          <w:szCs w:val="28"/>
          <w:u w:val="single"/>
        </w:rPr>
        <w:t xml:space="preserve"> ISTRUZIONE SECONDARIA SUPERIORE</w:t>
      </w:r>
    </w:p>
    <w:p w:rsidR="00D62EF3" w:rsidRDefault="00D62EF3" w:rsidP="00D62EF3">
      <w:pPr>
        <w:widowControl w:val="0"/>
        <w:autoSpaceDE w:val="0"/>
        <w:autoSpaceDN w:val="0"/>
        <w:adjustRightInd w:val="0"/>
        <w:spacing w:before="71" w:after="0" w:line="240" w:lineRule="auto"/>
        <w:rPr>
          <w:rFonts w:ascii="Times New Roman" w:hAnsi="Times New Roman"/>
          <w:b/>
          <w:bCs/>
          <w:i/>
          <w:iCs/>
          <w:spacing w:val="2"/>
          <w:sz w:val="21"/>
          <w:szCs w:val="21"/>
        </w:rPr>
      </w:pPr>
    </w:p>
    <w:p w:rsidR="00D62EF3" w:rsidRPr="00A2285E" w:rsidRDefault="00D62EF3" w:rsidP="00D62EF3">
      <w:pPr>
        <w:widowControl w:val="0"/>
        <w:autoSpaceDE w:val="0"/>
        <w:autoSpaceDN w:val="0"/>
        <w:adjustRightInd w:val="0"/>
        <w:spacing w:before="71" w:after="0" w:line="240" w:lineRule="auto"/>
        <w:jc w:val="center"/>
        <w:rPr>
          <w:rFonts w:ascii="Times New Roman" w:hAnsi="Times New Roman"/>
          <w:b/>
          <w:bCs/>
          <w:iCs/>
          <w:spacing w:val="2"/>
          <w:sz w:val="28"/>
          <w:szCs w:val="21"/>
        </w:rPr>
      </w:pPr>
      <w:r w:rsidRPr="00A2285E">
        <w:rPr>
          <w:rFonts w:ascii="Times New Roman" w:hAnsi="Times New Roman"/>
          <w:b/>
          <w:bCs/>
          <w:iCs/>
          <w:spacing w:val="2"/>
          <w:sz w:val="28"/>
          <w:szCs w:val="21"/>
        </w:rPr>
        <w:t>PRIMA PROVA SCRITTA – ESEMPIO TIPOLOGIA B</w:t>
      </w:r>
    </w:p>
    <w:p w:rsidR="00D62EF3" w:rsidRPr="001376AA" w:rsidRDefault="00D62EF3" w:rsidP="00D62EF3">
      <w:pPr>
        <w:widowControl w:val="0"/>
        <w:autoSpaceDE w:val="0"/>
        <w:autoSpaceDN w:val="0"/>
        <w:adjustRightInd w:val="0"/>
        <w:spacing w:before="71" w:after="0" w:line="240" w:lineRule="auto"/>
        <w:rPr>
          <w:rFonts w:ascii="Times New Roman" w:hAnsi="Times New Roman"/>
          <w:b/>
          <w:bCs/>
          <w:i/>
          <w:iCs/>
          <w:spacing w:val="2"/>
          <w:sz w:val="21"/>
          <w:szCs w:val="21"/>
        </w:rPr>
      </w:pPr>
    </w:p>
    <w:p w:rsidR="00D62EF3" w:rsidRPr="00B25BC8" w:rsidRDefault="002B39B2" w:rsidP="00D62EF3">
      <w:pPr>
        <w:widowControl w:val="0"/>
        <w:autoSpaceDE w:val="0"/>
        <w:autoSpaceDN w:val="0"/>
        <w:adjustRightInd w:val="0"/>
        <w:spacing w:before="60" w:after="60" w:line="240" w:lineRule="auto"/>
        <w:ind w:left="782"/>
        <w:jc w:val="both"/>
        <w:rPr>
          <w:rFonts w:ascii="Times New Roman" w:hAnsi="Times New Roman"/>
          <w:sz w:val="24"/>
          <w:szCs w:val="24"/>
        </w:rPr>
      </w:pPr>
      <w:r w:rsidRPr="002B39B2">
        <w:rPr>
          <w:noProof/>
          <w:lang w:val="en-US"/>
        </w:rPr>
        <w:pict>
          <v:rect id="_x0000_s1030" style="position:absolute;left:0;text-align:left;margin-left:0;margin-top:3.25pt;width:484.55pt;height:12.7pt;z-index:-251658240;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B+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P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" o:allowincell="f" fillcolor="#e6e5e5" stroked="f">
            <v:path arrowok="t"/>
            <w10:wrap anchorx="margin"/>
          </v:rect>
        </w:pict>
      </w:r>
      <w:r w:rsidR="00D62EF3" w:rsidRPr="00B25BC8">
        <w:rPr>
          <w:rFonts w:ascii="Times New Roman" w:hAnsi="Times New Roman"/>
          <w:b/>
          <w:bCs/>
          <w:i/>
          <w:iCs/>
          <w:spacing w:val="3"/>
          <w:sz w:val="24"/>
          <w:szCs w:val="24"/>
        </w:rPr>
        <w:t>ANA</w:t>
      </w:r>
      <w:r w:rsidR="00D62EF3" w:rsidRPr="00B25BC8">
        <w:rPr>
          <w:rFonts w:ascii="Times New Roman" w:hAnsi="Times New Roman"/>
          <w:b/>
          <w:bCs/>
          <w:i/>
          <w:iCs/>
          <w:spacing w:val="2"/>
          <w:sz w:val="24"/>
          <w:szCs w:val="24"/>
        </w:rPr>
        <w:t>LIS</w:t>
      </w:r>
      <w:r w:rsidR="00D62EF3" w:rsidRPr="00B25BC8">
        <w:rPr>
          <w:rFonts w:ascii="Times New Roman" w:hAnsi="Times New Roman"/>
          <w:b/>
          <w:bCs/>
          <w:i/>
          <w:iCs/>
          <w:sz w:val="24"/>
          <w:szCs w:val="24"/>
        </w:rPr>
        <w:t>I</w:t>
      </w:r>
      <w:r w:rsidR="00D62EF3" w:rsidRPr="00B25BC8">
        <w:rPr>
          <w:rFonts w:ascii="Times New Roman" w:hAnsi="Times New Roman"/>
          <w:b/>
          <w:bCs/>
          <w:i/>
          <w:iCs/>
          <w:spacing w:val="23"/>
          <w:sz w:val="24"/>
          <w:szCs w:val="24"/>
        </w:rPr>
        <w:t xml:space="preserve"> </w:t>
      </w:r>
      <w:r w:rsidR="00D62EF3" w:rsidRPr="00B25BC8">
        <w:rPr>
          <w:rFonts w:ascii="Times New Roman" w:hAnsi="Times New Roman"/>
          <w:b/>
          <w:bCs/>
          <w:i/>
          <w:iCs/>
          <w:sz w:val="24"/>
          <w:szCs w:val="24"/>
        </w:rPr>
        <w:t>E</w:t>
      </w:r>
      <w:r w:rsidR="00D62EF3" w:rsidRPr="00B25BC8">
        <w:rPr>
          <w:rFonts w:ascii="Times New Roman" w:hAnsi="Times New Roman"/>
          <w:b/>
          <w:bCs/>
          <w:i/>
          <w:iCs/>
          <w:spacing w:val="9"/>
          <w:sz w:val="24"/>
          <w:szCs w:val="24"/>
        </w:rPr>
        <w:t xml:space="preserve"> </w:t>
      </w:r>
      <w:r w:rsidR="00D62EF3" w:rsidRPr="00B25BC8">
        <w:rPr>
          <w:rFonts w:ascii="Times New Roman" w:hAnsi="Times New Roman"/>
          <w:b/>
          <w:bCs/>
          <w:i/>
          <w:iCs/>
          <w:spacing w:val="2"/>
          <w:sz w:val="24"/>
          <w:szCs w:val="24"/>
        </w:rPr>
        <w:t>P</w:t>
      </w:r>
      <w:r w:rsidR="00D62EF3" w:rsidRPr="00B25BC8">
        <w:rPr>
          <w:rFonts w:ascii="Times New Roman" w:hAnsi="Times New Roman"/>
          <w:b/>
          <w:bCs/>
          <w:i/>
          <w:iCs/>
          <w:spacing w:val="3"/>
          <w:sz w:val="24"/>
          <w:szCs w:val="24"/>
        </w:rPr>
        <w:t>RODU</w:t>
      </w:r>
      <w:r w:rsidR="00D62EF3" w:rsidRPr="00B25BC8">
        <w:rPr>
          <w:rFonts w:ascii="Times New Roman" w:hAnsi="Times New Roman"/>
          <w:b/>
          <w:bCs/>
          <w:i/>
          <w:iCs/>
          <w:spacing w:val="2"/>
          <w:sz w:val="24"/>
          <w:szCs w:val="24"/>
        </w:rPr>
        <w:t>ZI</w:t>
      </w:r>
      <w:r w:rsidR="00D62EF3" w:rsidRPr="00B25BC8">
        <w:rPr>
          <w:rFonts w:ascii="Times New Roman" w:hAnsi="Times New Roman"/>
          <w:b/>
          <w:bCs/>
          <w:i/>
          <w:iCs/>
          <w:spacing w:val="3"/>
          <w:sz w:val="24"/>
          <w:szCs w:val="24"/>
        </w:rPr>
        <w:t>ON</w:t>
      </w:r>
      <w:r w:rsidR="00D62EF3" w:rsidRPr="00B25BC8">
        <w:rPr>
          <w:rFonts w:ascii="Times New Roman" w:hAnsi="Times New Roman"/>
          <w:b/>
          <w:bCs/>
          <w:i/>
          <w:iCs/>
          <w:sz w:val="24"/>
          <w:szCs w:val="24"/>
        </w:rPr>
        <w:t>E</w:t>
      </w:r>
      <w:r w:rsidR="00D62EF3" w:rsidRPr="00B25BC8">
        <w:rPr>
          <w:rFonts w:ascii="Times New Roman" w:hAnsi="Times New Roman"/>
          <w:b/>
          <w:bCs/>
          <w:i/>
          <w:iCs/>
          <w:spacing w:val="34"/>
          <w:sz w:val="24"/>
          <w:szCs w:val="24"/>
        </w:rPr>
        <w:t xml:space="preserve"> </w:t>
      </w:r>
      <w:proofErr w:type="spellStart"/>
      <w:r w:rsidR="00D62EF3" w:rsidRPr="00B25BC8">
        <w:rPr>
          <w:rFonts w:ascii="Times New Roman" w:hAnsi="Times New Roman"/>
          <w:b/>
          <w:bCs/>
          <w:i/>
          <w:iCs/>
          <w:spacing w:val="3"/>
          <w:sz w:val="24"/>
          <w:szCs w:val="24"/>
        </w:rPr>
        <w:t>D</w:t>
      </w:r>
      <w:r w:rsidR="00D62EF3" w:rsidRPr="00B25BC8">
        <w:rPr>
          <w:rFonts w:ascii="Times New Roman" w:hAnsi="Times New Roman"/>
          <w:b/>
          <w:bCs/>
          <w:i/>
          <w:iCs/>
          <w:sz w:val="24"/>
          <w:szCs w:val="24"/>
        </w:rPr>
        <w:t>I</w:t>
      </w:r>
      <w:proofErr w:type="spellEnd"/>
      <w:r w:rsidR="00D62EF3" w:rsidRPr="00B25BC8">
        <w:rPr>
          <w:rFonts w:ascii="Times New Roman" w:hAnsi="Times New Roman"/>
          <w:b/>
          <w:bCs/>
          <w:i/>
          <w:iCs/>
          <w:spacing w:val="9"/>
          <w:sz w:val="24"/>
          <w:szCs w:val="24"/>
        </w:rPr>
        <w:t xml:space="preserve"> </w:t>
      </w:r>
      <w:r w:rsidR="00D62EF3" w:rsidRPr="00B25BC8">
        <w:rPr>
          <w:rFonts w:ascii="Times New Roman" w:hAnsi="Times New Roman"/>
          <w:b/>
          <w:bCs/>
          <w:i/>
          <w:iCs/>
          <w:spacing w:val="3"/>
          <w:sz w:val="24"/>
          <w:szCs w:val="24"/>
        </w:rPr>
        <w:t>U</w:t>
      </w:r>
      <w:r w:rsidR="00D62EF3" w:rsidRPr="00B25BC8">
        <w:rPr>
          <w:rFonts w:ascii="Times New Roman" w:hAnsi="Times New Roman"/>
          <w:b/>
          <w:bCs/>
          <w:i/>
          <w:iCs/>
          <w:sz w:val="24"/>
          <w:szCs w:val="24"/>
        </w:rPr>
        <w:t>N</w:t>
      </w:r>
      <w:r w:rsidR="00D62EF3" w:rsidRPr="00B25BC8">
        <w:rPr>
          <w:rFonts w:ascii="Times New Roman" w:hAnsi="Times New Roman"/>
          <w:b/>
          <w:bCs/>
          <w:i/>
          <w:iCs/>
          <w:spacing w:val="12"/>
          <w:sz w:val="24"/>
          <w:szCs w:val="24"/>
        </w:rPr>
        <w:t xml:space="preserve"> </w:t>
      </w:r>
      <w:r w:rsidR="00D62EF3" w:rsidRPr="00B25BC8">
        <w:rPr>
          <w:rFonts w:ascii="Times New Roman" w:hAnsi="Times New Roman"/>
          <w:b/>
          <w:bCs/>
          <w:i/>
          <w:iCs/>
          <w:spacing w:val="2"/>
          <w:sz w:val="24"/>
          <w:szCs w:val="24"/>
        </w:rPr>
        <w:t>T</w:t>
      </w:r>
      <w:r w:rsidR="00D62EF3" w:rsidRPr="00B25BC8">
        <w:rPr>
          <w:rFonts w:ascii="Times New Roman" w:hAnsi="Times New Roman"/>
          <w:b/>
          <w:bCs/>
          <w:i/>
          <w:iCs/>
          <w:spacing w:val="3"/>
          <w:sz w:val="24"/>
          <w:szCs w:val="24"/>
        </w:rPr>
        <w:t>E</w:t>
      </w:r>
      <w:r w:rsidR="00D62EF3" w:rsidRPr="00B25BC8">
        <w:rPr>
          <w:rFonts w:ascii="Times New Roman" w:hAnsi="Times New Roman"/>
          <w:b/>
          <w:bCs/>
          <w:i/>
          <w:iCs/>
          <w:spacing w:val="2"/>
          <w:sz w:val="24"/>
          <w:szCs w:val="24"/>
        </w:rPr>
        <w:t>ST</w:t>
      </w:r>
      <w:r w:rsidR="00D62EF3" w:rsidRPr="00B25BC8">
        <w:rPr>
          <w:rFonts w:ascii="Times New Roman" w:hAnsi="Times New Roman"/>
          <w:b/>
          <w:bCs/>
          <w:i/>
          <w:iCs/>
          <w:sz w:val="24"/>
          <w:szCs w:val="24"/>
        </w:rPr>
        <w:t>O</w:t>
      </w:r>
      <w:r w:rsidR="00D62EF3" w:rsidRPr="00B25BC8">
        <w:rPr>
          <w:rFonts w:ascii="Times New Roman" w:hAnsi="Times New Roman"/>
          <w:b/>
          <w:bCs/>
          <w:i/>
          <w:iCs/>
          <w:spacing w:val="21"/>
          <w:sz w:val="24"/>
          <w:szCs w:val="24"/>
        </w:rPr>
        <w:t xml:space="preserve"> </w:t>
      </w:r>
      <w:r w:rsidR="00D62EF3" w:rsidRPr="00B25BC8">
        <w:rPr>
          <w:rFonts w:ascii="Times New Roman" w:hAnsi="Times New Roman"/>
          <w:b/>
          <w:bCs/>
          <w:i/>
          <w:iCs/>
          <w:spacing w:val="3"/>
          <w:w w:val="102"/>
          <w:sz w:val="24"/>
          <w:szCs w:val="24"/>
        </w:rPr>
        <w:t>ARGOMEN</w:t>
      </w:r>
      <w:r w:rsidR="00D62EF3" w:rsidRPr="00B25BC8">
        <w:rPr>
          <w:rFonts w:ascii="Times New Roman" w:hAnsi="Times New Roman"/>
          <w:b/>
          <w:bCs/>
          <w:i/>
          <w:iCs/>
          <w:spacing w:val="2"/>
          <w:w w:val="102"/>
          <w:sz w:val="24"/>
          <w:szCs w:val="24"/>
        </w:rPr>
        <w:t>T</w:t>
      </w:r>
      <w:r w:rsidR="00D62EF3" w:rsidRPr="00B25BC8">
        <w:rPr>
          <w:rFonts w:ascii="Times New Roman" w:hAnsi="Times New Roman"/>
          <w:b/>
          <w:bCs/>
          <w:i/>
          <w:iCs/>
          <w:spacing w:val="3"/>
          <w:w w:val="103"/>
          <w:sz w:val="24"/>
          <w:szCs w:val="24"/>
        </w:rPr>
        <w:t>A</w:t>
      </w:r>
      <w:r w:rsidR="00D62EF3" w:rsidRPr="00B25BC8">
        <w:rPr>
          <w:rFonts w:ascii="Times New Roman" w:hAnsi="Times New Roman"/>
          <w:b/>
          <w:bCs/>
          <w:i/>
          <w:iCs/>
          <w:spacing w:val="2"/>
          <w:w w:val="103"/>
          <w:sz w:val="24"/>
          <w:szCs w:val="24"/>
        </w:rPr>
        <w:t>T</w:t>
      </w:r>
      <w:r w:rsidR="00D62EF3" w:rsidRPr="00B25BC8">
        <w:rPr>
          <w:rFonts w:ascii="Times New Roman" w:hAnsi="Times New Roman"/>
          <w:b/>
          <w:bCs/>
          <w:i/>
          <w:iCs/>
          <w:spacing w:val="2"/>
          <w:w w:val="102"/>
          <w:sz w:val="24"/>
          <w:szCs w:val="24"/>
        </w:rPr>
        <w:t>I</w:t>
      </w:r>
      <w:r w:rsidR="00D62EF3" w:rsidRPr="00B25BC8">
        <w:rPr>
          <w:rFonts w:ascii="Times New Roman" w:hAnsi="Times New Roman"/>
          <w:b/>
          <w:bCs/>
          <w:i/>
          <w:iCs/>
          <w:spacing w:val="3"/>
          <w:w w:val="102"/>
          <w:sz w:val="24"/>
          <w:szCs w:val="24"/>
        </w:rPr>
        <w:t>VO</w:t>
      </w:r>
    </w:p>
    <w:p w:rsidR="00D62EF3" w:rsidRDefault="00D62EF3" w:rsidP="00D62EF3">
      <w:pPr>
        <w:pStyle w:val="corpo"/>
        <w:spacing w:before="0" w:beforeAutospacing="0" w:after="0" w:afterAutospacing="0"/>
        <w:ind w:left="720" w:right="470"/>
        <w:jc w:val="both"/>
        <w:textAlignment w:val="baseline"/>
      </w:pPr>
    </w:p>
    <w:p w:rsidR="00D62EF3" w:rsidRPr="002856F2" w:rsidRDefault="00D62EF3" w:rsidP="00D62EF3">
      <w:pPr>
        <w:pStyle w:val="corpo"/>
        <w:spacing w:before="0" w:beforeAutospacing="0" w:after="0" w:afterAutospacing="0"/>
        <w:ind w:left="720" w:right="470"/>
        <w:jc w:val="both"/>
        <w:textAlignment w:val="baseline"/>
      </w:pPr>
      <w:r w:rsidRPr="002856F2">
        <w:t xml:space="preserve">Una rapida evoluzione delle tecnologie è certamente la caratteristica più significativa degli anni a venire, alimentata e accelerata dall'arrivo della struttura del Villaggio Globale. […] </w:t>
      </w:r>
      <w:r w:rsidRPr="002856F2">
        <w:rPr>
          <w:color w:val="000000"/>
        </w:rPr>
        <w:t xml:space="preserve">Il parallelo darwiniano può essere portato oltre: </w:t>
      </w:r>
      <w:r w:rsidRPr="002856F2">
        <w:t xml:space="preserve">come nei sistemi neuronali e più in generale nei sistemi biologici, </w:t>
      </w:r>
      <w:bookmarkStart w:id="1" w:name="_Hlk536552532"/>
      <w:r w:rsidRPr="002856F2">
        <w:t>l'inventività evolutiva è intrinsecamente associata all'interconnessione.</w:t>
      </w:r>
      <w:bookmarkEnd w:id="1"/>
      <w:r w:rsidRPr="002856F2">
        <w:t xml:space="preserve"> Ad esempio, se limitassimo il raggio di interazione tra individui ad alcuni chilometri, come era il caso della società rurale della fine dell'Ottocento, ritorneremmo ad una produttività comparabile a quella di allora. L'interconnessione a tutti i livelli e in tutte le direzioni, il “</w:t>
      </w:r>
      <w:proofErr w:type="spellStart"/>
      <w:r w:rsidRPr="002856F2">
        <w:rPr>
          <w:i/>
        </w:rPr>
        <w:t>melting</w:t>
      </w:r>
      <w:proofErr w:type="spellEnd"/>
      <w:r w:rsidRPr="002856F2">
        <w:rPr>
          <w:i/>
        </w:rPr>
        <w:t xml:space="preserve"> </w:t>
      </w:r>
      <w:proofErr w:type="spellStart"/>
      <w:r w:rsidRPr="002856F2">
        <w:rPr>
          <w:i/>
        </w:rPr>
        <w:t>pot</w:t>
      </w:r>
      <w:proofErr w:type="spellEnd"/>
      <w:r w:rsidRPr="002856F2">
        <w:t>”, è quindi un elemento essenziale nella catalisi della produttività.</w:t>
      </w:r>
    </w:p>
    <w:p w:rsidR="00D62EF3" w:rsidRPr="002856F2" w:rsidRDefault="00D62EF3" w:rsidP="00D62EF3">
      <w:pPr>
        <w:pStyle w:val="corpo"/>
        <w:spacing w:before="0" w:beforeAutospacing="0" w:after="0" w:afterAutospacing="0"/>
        <w:ind w:left="720" w:right="470"/>
        <w:jc w:val="both"/>
        <w:textAlignment w:val="baseline"/>
      </w:pPr>
      <w:r w:rsidRPr="002856F2">
        <w:t>La comunità scientifica è stata la prima a mettere in pratica un tale “</w:t>
      </w:r>
      <w:proofErr w:type="spellStart"/>
      <w:r w:rsidRPr="002856F2">
        <w:rPr>
          <w:i/>
        </w:rPr>
        <w:t>melting</w:t>
      </w:r>
      <w:proofErr w:type="spellEnd"/>
      <w:r w:rsidRPr="002856F2">
        <w:rPr>
          <w:i/>
        </w:rPr>
        <w:t xml:space="preserve"> </w:t>
      </w:r>
      <w:proofErr w:type="spellStart"/>
      <w:r w:rsidRPr="002856F2">
        <w:rPr>
          <w:i/>
        </w:rPr>
        <w:t>pot</w:t>
      </w:r>
      <w:proofErr w:type="spellEnd"/>
      <w:r w:rsidRPr="002856F2">
        <w:t>” su scala planetaria. L'innovazione tecnologica che ne deriva, sta seguendo lo stesso percorso. L'internazionalizzazione della scienza è quasi un bisogno naturale, dal momento che le leggi della Natura sono evidentemente universali ed espresse spesso con il linguaggio comune della matematica. È proprio a causa di questa semplicità che tale esempio costituisce un utile punto di riferimento.</w:t>
      </w:r>
    </w:p>
    <w:p w:rsidR="00D62EF3" w:rsidRPr="002856F2" w:rsidRDefault="00D62EF3" w:rsidP="00D62EF3">
      <w:pPr>
        <w:pStyle w:val="corpo"/>
        <w:spacing w:before="0" w:beforeAutospacing="0" w:after="0" w:afterAutospacing="0"/>
        <w:ind w:left="720" w:right="470"/>
        <w:jc w:val="both"/>
        <w:textAlignment w:val="baseline"/>
      </w:pPr>
      <w:r w:rsidRPr="002856F2">
        <w:t>Esso prova che la globalizzazione è un importante mutante “biologico”, una inevitabile tappa nell'evoluzione. Molte delle preoccupazioni espresse relativamente alle conseguenze di questo processo si sono rivelate prive di fondamento. Ad esempio, la globalizzazione nelle scienze ha amplificato in misura eccezionale l'efficacia della ricerca. Un fatto ancora più importante è che essa non ha eliminato le diversità, ma ha creato un quadro all'interno del quale la competizione estremamente intensificata tra individui migliora la qualità dei risultati e la velocità con la quale essi possono essere raggiunti. Ne deriva un meccanismo a somma positiva, nel quale i risultati dell'insieme sono largamente superiori alla somma degli stessi presi separatamente, gli aspetti negativi individuali si annullano, gli aspetti positivi si sommano, le buone idee respingono le cattive e i mutamenti competitivi scalzano progressivamente i vecchi assunti dalle loro nicchie.</w:t>
      </w:r>
    </w:p>
    <w:p w:rsidR="00D62EF3" w:rsidRPr="002856F2" w:rsidRDefault="00D62EF3" w:rsidP="00D62EF3">
      <w:pPr>
        <w:pStyle w:val="corpo"/>
        <w:spacing w:before="0" w:beforeAutospacing="0" w:after="0" w:afterAutospacing="0"/>
        <w:ind w:left="720" w:right="470"/>
        <w:jc w:val="both"/>
        <w:textAlignment w:val="baseline"/>
      </w:pPr>
      <w:bookmarkStart w:id="2" w:name="_Hlk536552675"/>
      <w:r w:rsidRPr="002856F2">
        <w:lastRenderedPageBreak/>
        <w:t>Ma come riusciremo a preservare la nostra identità culturale, pur godendo dell'apporto della globalizzazione che, per il momento, si applica ai settori economico e tecnico, ma che invaderà rapidamente l'insieme della nostra cultura? Lo stato di cose attuale potrebbe renderci inquieti per il pericolo dell'assorbimento delle differenze culturali e, di conseguenza, della creazione di un unico “cervello planetario”.</w:t>
      </w:r>
    </w:p>
    <w:bookmarkEnd w:id="2"/>
    <w:p w:rsidR="00D62EF3" w:rsidRDefault="00D62EF3" w:rsidP="00D62EF3">
      <w:pPr>
        <w:pStyle w:val="corpo"/>
        <w:spacing w:before="0" w:beforeAutospacing="0" w:after="0" w:afterAutospacing="0"/>
        <w:ind w:left="720" w:right="470"/>
        <w:jc w:val="both"/>
        <w:textAlignment w:val="baseline"/>
      </w:pPr>
      <w:r w:rsidRPr="002856F2">
        <w:t>A mio avviso, e sulla base della mia esperienza nella comunità scientifica, si tratta però solo di una fase passeggera e questa paura non è giustificata. Al contrario, credo che saremo testimoni di un'esplosione di diversità piuttosto che di un'</w:t>
      </w:r>
      <w:proofErr w:type="spellStart"/>
      <w:r w:rsidRPr="002856F2">
        <w:t>uniformizzazione</w:t>
      </w:r>
      <w:proofErr w:type="spellEnd"/>
      <w:r w:rsidRPr="002856F2">
        <w:t xml:space="preserve"> delle culture. Tutti gli individui dovranno fare appello alla loro diversità regionale, alla loro cultura specifica e alle loro tradizioni al fine di aumentare la loro competitività e di trovare il modo di uscire dall'</w:t>
      </w:r>
      <w:proofErr w:type="spellStart"/>
      <w:r w:rsidRPr="002856F2">
        <w:t>uniformizzazione</w:t>
      </w:r>
      <w:proofErr w:type="spellEnd"/>
      <w:r w:rsidRPr="002856F2">
        <w:t xml:space="preserve"> globale. Direi addirittura, parafrasando Cartesio, “Cogito, ergo sum”, che l'identità culturale è sinonimo di esistenza. La diversificazione tra le radici culturali di ciascuno di noi è un potente generatore di idee nuove e di innovazione. È partendo da queste differenze che si genera il diverso, cioè il nuovo. Esistono un posto ed un ruolo per ognuno di noi: sta a noi identificarli e conquistarceli. Ciononostante, bisogna riconoscere che, anche se l'uniformità può creare la noia, la differenza non è scevra da problemi. L'unificazione dell'Europa ne è senza dubbio un valido esempio.</w:t>
      </w:r>
    </w:p>
    <w:p w:rsidR="0075640D" w:rsidRDefault="0075640D" w:rsidP="00D62EF3">
      <w:pPr>
        <w:pStyle w:val="corpo"/>
        <w:spacing w:before="0" w:beforeAutospacing="0" w:after="0" w:afterAutospacing="0"/>
        <w:ind w:left="720" w:right="470"/>
        <w:jc w:val="both"/>
        <w:textAlignment w:val="baseline"/>
      </w:pPr>
    </w:p>
    <w:p w:rsidR="0075640D" w:rsidRPr="002823C1" w:rsidRDefault="0075640D" w:rsidP="0075640D">
      <w:pPr>
        <w:autoSpaceDE w:val="0"/>
        <w:autoSpaceDN w:val="0"/>
        <w:adjustRightInd w:val="0"/>
        <w:spacing w:after="0" w:line="240" w:lineRule="auto"/>
        <w:jc w:val="center"/>
        <w:rPr>
          <w:rFonts w:ascii="Times New Roman" w:hAnsi="Times New Roman"/>
          <w:b/>
          <w:bCs/>
          <w:sz w:val="28"/>
          <w:szCs w:val="28"/>
          <w:u w:val="single"/>
        </w:rPr>
      </w:pPr>
      <w:r w:rsidRPr="002823C1">
        <w:rPr>
          <w:rFonts w:ascii="Times New Roman" w:hAnsi="Times New Roman"/>
          <w:b/>
          <w:bCs/>
          <w:sz w:val="28"/>
          <w:szCs w:val="28"/>
          <w:u w:val="single"/>
        </w:rPr>
        <w:t xml:space="preserve">ESAME </w:t>
      </w:r>
      <w:proofErr w:type="spellStart"/>
      <w:r w:rsidRPr="002823C1">
        <w:rPr>
          <w:rFonts w:ascii="Times New Roman" w:hAnsi="Times New Roman"/>
          <w:b/>
          <w:bCs/>
          <w:sz w:val="28"/>
          <w:szCs w:val="28"/>
          <w:u w:val="single"/>
        </w:rPr>
        <w:t>DI</w:t>
      </w:r>
      <w:proofErr w:type="spellEnd"/>
      <w:r w:rsidRPr="002823C1">
        <w:rPr>
          <w:rFonts w:ascii="Times New Roman" w:hAnsi="Times New Roman"/>
          <w:b/>
          <w:bCs/>
          <w:sz w:val="28"/>
          <w:szCs w:val="28"/>
          <w:u w:val="single"/>
        </w:rPr>
        <w:t xml:space="preserve"> STATO </w:t>
      </w:r>
      <w:proofErr w:type="spellStart"/>
      <w:r w:rsidRPr="002823C1">
        <w:rPr>
          <w:rFonts w:ascii="Times New Roman" w:hAnsi="Times New Roman"/>
          <w:b/>
          <w:bCs/>
          <w:sz w:val="28"/>
          <w:szCs w:val="28"/>
          <w:u w:val="single"/>
        </w:rPr>
        <w:t>DI</w:t>
      </w:r>
      <w:proofErr w:type="spellEnd"/>
      <w:r w:rsidRPr="002823C1">
        <w:rPr>
          <w:rFonts w:ascii="Times New Roman" w:hAnsi="Times New Roman"/>
          <w:b/>
          <w:bCs/>
          <w:sz w:val="28"/>
          <w:szCs w:val="28"/>
          <w:u w:val="single"/>
        </w:rPr>
        <w:t xml:space="preserve"> ISTRUZIONE SECONDARIA SUPERIORE</w:t>
      </w:r>
    </w:p>
    <w:p w:rsidR="0075640D" w:rsidRDefault="0075640D" w:rsidP="0075640D">
      <w:pPr>
        <w:widowControl w:val="0"/>
        <w:autoSpaceDE w:val="0"/>
        <w:autoSpaceDN w:val="0"/>
        <w:adjustRightInd w:val="0"/>
        <w:spacing w:before="71" w:after="0" w:line="240" w:lineRule="auto"/>
        <w:rPr>
          <w:rFonts w:ascii="Times New Roman" w:hAnsi="Times New Roman"/>
          <w:b/>
          <w:bCs/>
          <w:i/>
          <w:iCs/>
          <w:spacing w:val="2"/>
          <w:sz w:val="21"/>
          <w:szCs w:val="21"/>
        </w:rPr>
      </w:pPr>
    </w:p>
    <w:p w:rsidR="0075640D" w:rsidRPr="00A954D8" w:rsidRDefault="0075640D" w:rsidP="0075640D">
      <w:pPr>
        <w:widowControl w:val="0"/>
        <w:autoSpaceDE w:val="0"/>
        <w:autoSpaceDN w:val="0"/>
        <w:adjustRightInd w:val="0"/>
        <w:spacing w:before="71" w:after="0" w:line="240" w:lineRule="auto"/>
        <w:jc w:val="center"/>
        <w:rPr>
          <w:rFonts w:ascii="Times New Roman" w:hAnsi="Times New Roman"/>
          <w:b/>
          <w:bCs/>
          <w:iCs/>
          <w:spacing w:val="2"/>
          <w:sz w:val="28"/>
          <w:szCs w:val="21"/>
        </w:rPr>
      </w:pPr>
      <w:r w:rsidRPr="00A954D8">
        <w:rPr>
          <w:rFonts w:ascii="Times New Roman" w:hAnsi="Times New Roman"/>
          <w:b/>
          <w:bCs/>
          <w:iCs/>
          <w:spacing w:val="2"/>
          <w:sz w:val="28"/>
          <w:szCs w:val="21"/>
        </w:rPr>
        <w:t>PRIMA PROVA SCRITTA – ESEMPIO TIPOLOGIA</w:t>
      </w:r>
      <w:r>
        <w:rPr>
          <w:rFonts w:ascii="Times New Roman" w:hAnsi="Times New Roman"/>
          <w:b/>
          <w:bCs/>
          <w:iCs/>
          <w:spacing w:val="2"/>
          <w:sz w:val="28"/>
          <w:szCs w:val="21"/>
        </w:rPr>
        <w:t xml:space="preserve"> C</w:t>
      </w:r>
    </w:p>
    <w:p w:rsidR="0075640D" w:rsidRDefault="0075640D" w:rsidP="0075640D">
      <w:pPr>
        <w:widowControl w:val="0"/>
        <w:autoSpaceDE w:val="0"/>
        <w:autoSpaceDN w:val="0"/>
        <w:adjustRightInd w:val="0"/>
        <w:spacing w:before="71" w:after="0" w:line="240" w:lineRule="auto"/>
        <w:rPr>
          <w:rFonts w:ascii="Times New Roman" w:hAnsi="Times New Roman"/>
          <w:b/>
          <w:bCs/>
          <w:i/>
          <w:iCs/>
          <w:spacing w:val="2"/>
          <w:sz w:val="21"/>
          <w:szCs w:val="21"/>
        </w:rPr>
      </w:pPr>
    </w:p>
    <w:p w:rsidR="0075640D" w:rsidRPr="00982D65" w:rsidRDefault="002B39B2" w:rsidP="0075640D">
      <w:pPr>
        <w:widowControl w:val="0"/>
        <w:autoSpaceDE w:val="0"/>
        <w:autoSpaceDN w:val="0"/>
        <w:adjustRightInd w:val="0"/>
        <w:spacing w:before="71" w:after="0" w:line="240" w:lineRule="auto"/>
        <w:jc w:val="both"/>
        <w:rPr>
          <w:rFonts w:ascii="Times New Roman" w:hAnsi="Times New Roman"/>
          <w:b/>
          <w:bCs/>
          <w:i/>
          <w:iCs/>
          <w:spacing w:val="2"/>
          <w:sz w:val="24"/>
          <w:szCs w:val="24"/>
        </w:rPr>
      </w:pPr>
      <w:r w:rsidRPr="002B39B2">
        <w:rPr>
          <w:rFonts w:ascii="Times New Roman" w:hAnsi="Times New Roman"/>
          <w:i/>
          <w:noProof/>
          <w:sz w:val="24"/>
          <w:szCs w:val="24"/>
        </w:rPr>
        <w:pict>
          <v:rect id="_x0000_s1031" style="position:absolute;left:0;text-align:left;margin-left:55.7pt;margin-top:3.35pt;width:484.55pt;height:30.55pt;z-index:-2516572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" o:allowincell="f" fillcolor="#e6e5e5" stroked="f">
            <v:path arrowok="t"/>
            <w10:wrap anchorx="page"/>
          </v:rect>
        </w:pict>
      </w:r>
      <w:r w:rsidR="0075640D" w:rsidRPr="00982D65">
        <w:rPr>
          <w:rFonts w:ascii="Times New Roman" w:hAnsi="Times New Roman"/>
          <w:b/>
          <w:i/>
          <w:sz w:val="24"/>
          <w:szCs w:val="24"/>
        </w:rPr>
        <w:t xml:space="preserve">RIFLESSIONE CRITICA </w:t>
      </w:r>
      <w:proofErr w:type="spellStart"/>
      <w:r w:rsidR="0075640D" w:rsidRPr="00982D65">
        <w:rPr>
          <w:rFonts w:ascii="Times New Roman" w:hAnsi="Times New Roman"/>
          <w:b/>
          <w:i/>
          <w:sz w:val="24"/>
          <w:szCs w:val="24"/>
        </w:rPr>
        <w:t>DI</w:t>
      </w:r>
      <w:proofErr w:type="spellEnd"/>
      <w:r w:rsidR="0075640D" w:rsidRPr="00982D65">
        <w:rPr>
          <w:rFonts w:ascii="Times New Roman" w:hAnsi="Times New Roman"/>
          <w:b/>
          <w:i/>
          <w:sz w:val="24"/>
          <w:szCs w:val="24"/>
        </w:rPr>
        <w:t xml:space="preserve"> CARATTERE ESPOSITIVO-ARGOMENTATIVO </w:t>
      </w:r>
      <w:r w:rsidR="0075640D" w:rsidRPr="00982D65">
        <w:rPr>
          <w:rFonts w:ascii="Times New Roman" w:hAnsi="Times New Roman"/>
          <w:b/>
          <w:bCs/>
          <w:i/>
          <w:iCs/>
          <w:spacing w:val="2"/>
          <w:sz w:val="24"/>
          <w:szCs w:val="24"/>
        </w:rPr>
        <w:t>SU</w:t>
      </w:r>
      <w:r w:rsidR="0075640D">
        <w:rPr>
          <w:rFonts w:ascii="Times New Roman" w:hAnsi="Times New Roman"/>
          <w:b/>
          <w:bCs/>
          <w:i/>
          <w:iCs/>
          <w:spacing w:val="2"/>
          <w:sz w:val="24"/>
          <w:szCs w:val="24"/>
        </w:rPr>
        <w:t xml:space="preserve"> </w:t>
      </w:r>
      <w:r w:rsidR="0075640D" w:rsidRPr="00982D65">
        <w:rPr>
          <w:rFonts w:ascii="Times New Roman" w:hAnsi="Times New Roman"/>
          <w:b/>
          <w:bCs/>
          <w:i/>
          <w:iCs/>
          <w:spacing w:val="2"/>
          <w:sz w:val="24"/>
          <w:szCs w:val="24"/>
        </w:rPr>
        <w:t xml:space="preserve">TEMATICHE </w:t>
      </w:r>
      <w:proofErr w:type="spellStart"/>
      <w:r w:rsidR="0075640D" w:rsidRPr="00982D65">
        <w:rPr>
          <w:rFonts w:ascii="Times New Roman" w:hAnsi="Times New Roman"/>
          <w:b/>
          <w:bCs/>
          <w:i/>
          <w:iCs/>
          <w:spacing w:val="2"/>
          <w:sz w:val="24"/>
          <w:szCs w:val="24"/>
        </w:rPr>
        <w:t>DI</w:t>
      </w:r>
      <w:proofErr w:type="spellEnd"/>
      <w:r w:rsidR="0075640D" w:rsidRPr="00982D65">
        <w:rPr>
          <w:rFonts w:ascii="Times New Roman" w:hAnsi="Times New Roman"/>
          <w:b/>
          <w:bCs/>
          <w:i/>
          <w:iCs/>
          <w:spacing w:val="2"/>
          <w:sz w:val="24"/>
          <w:szCs w:val="24"/>
        </w:rPr>
        <w:t xml:space="preserve"> ATTUALITA’</w:t>
      </w:r>
    </w:p>
    <w:p w:rsidR="0075640D" w:rsidRDefault="0075640D" w:rsidP="0075640D">
      <w:pPr>
        <w:rPr>
          <w:rFonts w:ascii="Times New Roman" w:hAnsi="Times New Roman"/>
          <w:b/>
          <w:sz w:val="24"/>
          <w:szCs w:val="24"/>
        </w:rPr>
      </w:pPr>
    </w:p>
    <w:p w:rsidR="0075640D" w:rsidRPr="000852FF" w:rsidRDefault="0075640D" w:rsidP="0075640D">
      <w:pPr>
        <w:pStyle w:val="NormaleWeb"/>
        <w:spacing w:before="2" w:after="2"/>
        <w:ind w:right="-1"/>
        <w:jc w:val="both"/>
      </w:pPr>
      <w:r w:rsidRPr="000852FF">
        <w:t xml:space="preserve">«Bisogna </w:t>
      </w:r>
      <w:r w:rsidRPr="000852FF">
        <w:rPr>
          <w:iCs/>
        </w:rPr>
        <w:t xml:space="preserve">proporre un fine </w:t>
      </w:r>
      <w:r w:rsidRPr="000852FF">
        <w:t xml:space="preserve">alla propria vita </w:t>
      </w:r>
      <w:r w:rsidRPr="000852FF">
        <w:rPr>
          <w:iCs/>
        </w:rPr>
        <w:t>per viver felice</w:t>
      </w:r>
      <w:r w:rsidRPr="000852FF">
        <w:t xml:space="preserve">. O gloria letteraria, o fortune, o dignità, una carriera in somma. Io non ho potuto mai concepire che cosa possano godere, come possano viver quegli scioperati e spensierati che (anche maturi o vecchi) passano di godimento in godimento, di trastullo in trastullo, senza aversi mai posto uno scopo a cui mirare abitualmente, senza aver mai detto, fissato, tra se medesimi: a che mi servirà la mia vita? Non ho saputo immaginare che vita sia quella che costoro menano, che morte quella che aspettano. Del resto, tali fini </w:t>
      </w:r>
      <w:proofErr w:type="spellStart"/>
      <w:r w:rsidRPr="000852FF">
        <w:t>vaglion</w:t>
      </w:r>
      <w:proofErr w:type="spellEnd"/>
      <w:r w:rsidRPr="000852FF">
        <w:t xml:space="preserve"> poco in sé, ma molto </w:t>
      </w:r>
      <w:proofErr w:type="spellStart"/>
      <w:r w:rsidRPr="000852FF">
        <w:t>vagliono</w:t>
      </w:r>
      <w:proofErr w:type="spellEnd"/>
      <w:r w:rsidRPr="000852FF">
        <w:t xml:space="preserve"> i mezzi, le occupazioni, la speranza, l’immaginarseli come gran beni a forza di assuefazione, di pensare ad essi e di procurarli. </w:t>
      </w:r>
      <w:r w:rsidRPr="000852FF">
        <w:rPr>
          <w:iCs/>
        </w:rPr>
        <w:t xml:space="preserve">L’uomo può ed ha bisogno di fabbricarsi esso stesso de’ beni </w:t>
      </w:r>
      <w:r w:rsidRPr="000852FF">
        <w:t>in tal modo</w:t>
      </w:r>
      <w:r>
        <w:t>.</w:t>
      </w:r>
      <w:r w:rsidRPr="000852FF">
        <w:t xml:space="preserve">» </w:t>
      </w:r>
    </w:p>
    <w:p w:rsidR="0075640D" w:rsidRPr="00E30F74" w:rsidRDefault="0075640D" w:rsidP="0075640D">
      <w:pPr>
        <w:pStyle w:val="NormaleWeb"/>
        <w:ind w:right="-1"/>
        <w:jc w:val="right"/>
        <w:rPr>
          <w:sz w:val="22"/>
        </w:rPr>
      </w:pPr>
      <w:r w:rsidRPr="00E30F74">
        <w:rPr>
          <w:sz w:val="22"/>
        </w:rPr>
        <w:t xml:space="preserve">G. LEOPARDI, </w:t>
      </w:r>
      <w:r w:rsidRPr="00E30F74">
        <w:rPr>
          <w:i/>
          <w:iCs/>
          <w:sz w:val="22"/>
        </w:rPr>
        <w:t>Zibaldone di pensieri</w:t>
      </w:r>
      <w:r w:rsidRPr="00E30F74">
        <w:rPr>
          <w:sz w:val="22"/>
        </w:rPr>
        <w:t xml:space="preserve">, in </w:t>
      </w:r>
      <w:r w:rsidRPr="00E30F74">
        <w:rPr>
          <w:i/>
          <w:iCs/>
          <w:sz w:val="22"/>
        </w:rPr>
        <w:t>Tutte le opere</w:t>
      </w:r>
      <w:r w:rsidRPr="00E30F74">
        <w:rPr>
          <w:sz w:val="22"/>
        </w:rPr>
        <w:t xml:space="preserve">, a cura di W. </w:t>
      </w:r>
      <w:proofErr w:type="spellStart"/>
      <w:r w:rsidRPr="00E30F74">
        <w:rPr>
          <w:sz w:val="22"/>
        </w:rPr>
        <w:t>Binni</w:t>
      </w:r>
      <w:proofErr w:type="spellEnd"/>
      <w:r w:rsidRPr="00E30F74">
        <w:rPr>
          <w:sz w:val="22"/>
        </w:rPr>
        <w:t xml:space="preserve">, II, Sansoni, </w:t>
      </w:r>
      <w:r w:rsidRPr="00E30F74">
        <w:rPr>
          <w:sz w:val="22"/>
        </w:rPr>
        <w:br/>
        <w:t>Firenze 1988, p. 4518</w:t>
      </w:r>
      <w:r>
        <w:rPr>
          <w:sz w:val="22"/>
        </w:rPr>
        <w:t>,3</w:t>
      </w:r>
    </w:p>
    <w:p w:rsidR="0075640D" w:rsidRDefault="0075640D" w:rsidP="0075640D">
      <w:pPr>
        <w:pStyle w:val="Testodelblocco1"/>
        <w:widowControl/>
        <w:tabs>
          <w:tab w:val="left" w:pos="9498"/>
        </w:tabs>
        <w:spacing w:before="0" w:after="0"/>
        <w:ind w:left="0" w:right="-285"/>
        <w:rPr>
          <w:szCs w:val="24"/>
        </w:rPr>
      </w:pPr>
    </w:p>
    <w:p w:rsidR="0075640D" w:rsidRPr="000852FF" w:rsidRDefault="0075640D" w:rsidP="0075640D">
      <w:pPr>
        <w:pStyle w:val="Testodelblocco1"/>
        <w:widowControl/>
        <w:tabs>
          <w:tab w:val="left" w:pos="9498"/>
        </w:tabs>
        <w:spacing w:before="0" w:after="0"/>
        <w:ind w:left="0" w:right="-1"/>
        <w:rPr>
          <w:color w:val="333333"/>
          <w:szCs w:val="24"/>
        </w:rPr>
      </w:pPr>
      <w:r w:rsidRPr="000852FF">
        <w:rPr>
          <w:szCs w:val="24"/>
        </w:rPr>
        <w:t xml:space="preserve">La citazione tratta dallo Zibaldone di Leopardi propone una sorta di </w:t>
      </w:r>
      <w:r>
        <w:rPr>
          <w:szCs w:val="24"/>
        </w:rPr>
        <w:t>“</w:t>
      </w:r>
      <w:r w:rsidRPr="000852FF">
        <w:rPr>
          <w:szCs w:val="24"/>
        </w:rPr>
        <w:t xml:space="preserve">arte della felicità”: secondo Leopardi la vita trova significato nella ricerca di obiettivi che, se raggiunti, ci immaginiamo possano renderci felici. Rinunciando a questa ricerca, ridurremmo la nostra esistenza a “nuda vita” fatta solo di superficialità e vuotezza. Ritieni che le parole di Leopardi siano vicine alla sensibilità giovanile di oggi? Rifletti al riguardo facendo riferimento alle tue esperienze, conoscenze e letture personali. </w:t>
      </w:r>
    </w:p>
    <w:p w:rsidR="0075640D" w:rsidRPr="000852FF" w:rsidRDefault="0075640D" w:rsidP="0075640D">
      <w:pPr>
        <w:pStyle w:val="Testodelblocco1"/>
        <w:widowControl/>
        <w:tabs>
          <w:tab w:val="left" w:pos="9498"/>
        </w:tabs>
        <w:spacing w:before="0" w:after="0"/>
        <w:ind w:left="0" w:right="-1"/>
        <w:rPr>
          <w:szCs w:val="24"/>
        </w:rPr>
      </w:pPr>
      <w:r w:rsidRPr="00DC0570">
        <w:rPr>
          <w:szCs w:val="24"/>
        </w:rPr>
        <w:t>Puoi eventualmente articolare la tua riflessione in paragrafi opportunamente titolati e presenta</w:t>
      </w:r>
      <w:r>
        <w:rPr>
          <w:szCs w:val="24"/>
        </w:rPr>
        <w:t>re</w:t>
      </w:r>
      <w:r w:rsidRPr="00DC0570">
        <w:rPr>
          <w:szCs w:val="24"/>
        </w:rPr>
        <w:t xml:space="preserve"> la trattazione con un titolo complessivo che ne esprima sinteticamente il contenuto.</w:t>
      </w:r>
    </w:p>
    <w:p w:rsidR="0075640D" w:rsidRDefault="0075640D" w:rsidP="0075640D">
      <w:pPr>
        <w:pStyle w:val="Corpodeltesto"/>
        <w:spacing w:after="120"/>
        <w:ind w:right="-1"/>
        <w:rPr>
          <w:bCs/>
          <w:iCs/>
          <w:szCs w:val="24"/>
        </w:rPr>
      </w:pPr>
    </w:p>
    <w:p w:rsidR="00F54A02" w:rsidRDefault="00F54A02" w:rsidP="0075640D">
      <w:pPr>
        <w:pStyle w:val="Corpodeltesto"/>
        <w:spacing w:after="120"/>
        <w:ind w:right="-1"/>
        <w:rPr>
          <w:bCs/>
          <w:iCs/>
          <w:szCs w:val="24"/>
        </w:rPr>
      </w:pPr>
    </w:p>
    <w:p w:rsidR="00F54A02" w:rsidRPr="002823C1" w:rsidRDefault="00F54A02" w:rsidP="00F54A02">
      <w:pPr>
        <w:autoSpaceDE w:val="0"/>
        <w:autoSpaceDN w:val="0"/>
        <w:adjustRightInd w:val="0"/>
        <w:spacing w:after="0" w:line="240" w:lineRule="auto"/>
        <w:jc w:val="center"/>
        <w:rPr>
          <w:rFonts w:ascii="Times New Roman" w:hAnsi="Times New Roman"/>
          <w:b/>
          <w:bCs/>
          <w:sz w:val="28"/>
          <w:szCs w:val="28"/>
          <w:u w:val="single"/>
        </w:rPr>
      </w:pPr>
      <w:r w:rsidRPr="002823C1">
        <w:rPr>
          <w:rFonts w:ascii="Times New Roman" w:hAnsi="Times New Roman"/>
          <w:b/>
          <w:bCs/>
          <w:sz w:val="28"/>
          <w:szCs w:val="28"/>
          <w:u w:val="single"/>
        </w:rPr>
        <w:lastRenderedPageBreak/>
        <w:t xml:space="preserve">ESAME </w:t>
      </w:r>
      <w:proofErr w:type="spellStart"/>
      <w:r w:rsidRPr="002823C1">
        <w:rPr>
          <w:rFonts w:ascii="Times New Roman" w:hAnsi="Times New Roman"/>
          <w:b/>
          <w:bCs/>
          <w:sz w:val="28"/>
          <w:szCs w:val="28"/>
          <w:u w:val="single"/>
        </w:rPr>
        <w:t>DI</w:t>
      </w:r>
      <w:proofErr w:type="spellEnd"/>
      <w:r w:rsidRPr="002823C1">
        <w:rPr>
          <w:rFonts w:ascii="Times New Roman" w:hAnsi="Times New Roman"/>
          <w:b/>
          <w:bCs/>
          <w:sz w:val="28"/>
          <w:szCs w:val="28"/>
          <w:u w:val="single"/>
        </w:rPr>
        <w:t xml:space="preserve"> STATO </w:t>
      </w:r>
      <w:proofErr w:type="spellStart"/>
      <w:r w:rsidRPr="002823C1">
        <w:rPr>
          <w:rFonts w:ascii="Times New Roman" w:hAnsi="Times New Roman"/>
          <w:b/>
          <w:bCs/>
          <w:sz w:val="28"/>
          <w:szCs w:val="28"/>
          <w:u w:val="single"/>
        </w:rPr>
        <w:t>DI</w:t>
      </w:r>
      <w:proofErr w:type="spellEnd"/>
      <w:r w:rsidRPr="002823C1">
        <w:rPr>
          <w:rFonts w:ascii="Times New Roman" w:hAnsi="Times New Roman"/>
          <w:b/>
          <w:bCs/>
          <w:sz w:val="28"/>
          <w:szCs w:val="28"/>
          <w:u w:val="single"/>
        </w:rPr>
        <w:t xml:space="preserve"> ISTRUZIONE SECONDARIA SUPERIORE</w:t>
      </w:r>
    </w:p>
    <w:p w:rsidR="00F54A02" w:rsidRDefault="00F54A02" w:rsidP="00F54A02">
      <w:pPr>
        <w:widowControl w:val="0"/>
        <w:autoSpaceDE w:val="0"/>
        <w:autoSpaceDN w:val="0"/>
        <w:adjustRightInd w:val="0"/>
        <w:spacing w:before="71" w:after="0" w:line="240" w:lineRule="auto"/>
        <w:rPr>
          <w:rFonts w:ascii="Times New Roman" w:hAnsi="Times New Roman"/>
          <w:b/>
          <w:bCs/>
          <w:i/>
          <w:iCs/>
          <w:spacing w:val="2"/>
          <w:sz w:val="21"/>
          <w:szCs w:val="21"/>
        </w:rPr>
      </w:pPr>
    </w:p>
    <w:p w:rsidR="00F54A02" w:rsidRPr="00A954D8" w:rsidRDefault="00F54A02" w:rsidP="00F54A02">
      <w:pPr>
        <w:widowControl w:val="0"/>
        <w:autoSpaceDE w:val="0"/>
        <w:autoSpaceDN w:val="0"/>
        <w:adjustRightInd w:val="0"/>
        <w:spacing w:before="71" w:after="0" w:line="240" w:lineRule="auto"/>
        <w:jc w:val="center"/>
        <w:rPr>
          <w:rFonts w:ascii="Times New Roman" w:hAnsi="Times New Roman"/>
          <w:b/>
          <w:bCs/>
          <w:iCs/>
          <w:spacing w:val="2"/>
          <w:sz w:val="28"/>
          <w:szCs w:val="21"/>
        </w:rPr>
      </w:pPr>
      <w:r w:rsidRPr="00A954D8">
        <w:rPr>
          <w:rFonts w:ascii="Times New Roman" w:hAnsi="Times New Roman"/>
          <w:b/>
          <w:bCs/>
          <w:iCs/>
          <w:spacing w:val="2"/>
          <w:sz w:val="28"/>
          <w:szCs w:val="21"/>
        </w:rPr>
        <w:t>PRIMA PROVA SCRITTA – ESEMPIO TIPOLOGIA</w:t>
      </w:r>
      <w:r>
        <w:rPr>
          <w:rFonts w:ascii="Times New Roman" w:hAnsi="Times New Roman"/>
          <w:b/>
          <w:bCs/>
          <w:iCs/>
          <w:spacing w:val="2"/>
          <w:sz w:val="28"/>
          <w:szCs w:val="21"/>
        </w:rPr>
        <w:t xml:space="preserve"> C</w:t>
      </w:r>
    </w:p>
    <w:p w:rsidR="00F54A02" w:rsidRDefault="00F54A02" w:rsidP="00F54A02">
      <w:pPr>
        <w:widowControl w:val="0"/>
        <w:autoSpaceDE w:val="0"/>
        <w:autoSpaceDN w:val="0"/>
        <w:adjustRightInd w:val="0"/>
        <w:spacing w:before="71" w:after="0" w:line="240" w:lineRule="auto"/>
        <w:rPr>
          <w:rFonts w:ascii="Times New Roman" w:hAnsi="Times New Roman"/>
          <w:b/>
          <w:bCs/>
          <w:i/>
          <w:iCs/>
          <w:spacing w:val="2"/>
          <w:sz w:val="21"/>
          <w:szCs w:val="21"/>
        </w:rPr>
      </w:pPr>
    </w:p>
    <w:p w:rsidR="00F54A02" w:rsidRPr="00982D65" w:rsidRDefault="002B39B2" w:rsidP="00F54A02">
      <w:pPr>
        <w:widowControl w:val="0"/>
        <w:autoSpaceDE w:val="0"/>
        <w:autoSpaceDN w:val="0"/>
        <w:adjustRightInd w:val="0"/>
        <w:spacing w:before="71" w:after="0" w:line="240" w:lineRule="auto"/>
        <w:jc w:val="both"/>
        <w:rPr>
          <w:rFonts w:ascii="Times New Roman" w:hAnsi="Times New Roman"/>
          <w:b/>
          <w:bCs/>
          <w:i/>
          <w:iCs/>
          <w:spacing w:val="2"/>
          <w:sz w:val="24"/>
          <w:szCs w:val="24"/>
        </w:rPr>
      </w:pPr>
      <w:r w:rsidRPr="002B39B2">
        <w:rPr>
          <w:rFonts w:ascii="Times New Roman" w:hAnsi="Times New Roman"/>
          <w:i/>
          <w:noProof/>
          <w:sz w:val="24"/>
          <w:szCs w:val="24"/>
        </w:rPr>
        <w:pict>
          <v:rect id="_x0000_s1032" style="position:absolute;left:0;text-align:left;margin-left:55.7pt;margin-top:3.35pt;width:484.55pt;height:30.55pt;z-index:-2516561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" o:allowincell="f" fillcolor="#e6e5e5" stroked="f">
            <v:path arrowok="t"/>
            <w10:wrap anchorx="page"/>
          </v:rect>
        </w:pict>
      </w:r>
      <w:r w:rsidR="00F54A02" w:rsidRPr="00982D65">
        <w:rPr>
          <w:rFonts w:ascii="Times New Roman" w:hAnsi="Times New Roman"/>
          <w:b/>
          <w:i/>
          <w:sz w:val="24"/>
          <w:szCs w:val="24"/>
        </w:rPr>
        <w:t xml:space="preserve">RIFLESSIONE CRITICA </w:t>
      </w:r>
      <w:proofErr w:type="spellStart"/>
      <w:r w:rsidR="00F54A02" w:rsidRPr="00982D65">
        <w:rPr>
          <w:rFonts w:ascii="Times New Roman" w:hAnsi="Times New Roman"/>
          <w:b/>
          <w:i/>
          <w:sz w:val="24"/>
          <w:szCs w:val="24"/>
        </w:rPr>
        <w:t>DI</w:t>
      </w:r>
      <w:proofErr w:type="spellEnd"/>
      <w:r w:rsidR="00F54A02" w:rsidRPr="00982D65">
        <w:rPr>
          <w:rFonts w:ascii="Times New Roman" w:hAnsi="Times New Roman"/>
          <w:b/>
          <w:i/>
          <w:sz w:val="24"/>
          <w:szCs w:val="24"/>
        </w:rPr>
        <w:t xml:space="preserve"> CARATTERE ESPOSITIVO-ARGOMENTATIVO </w:t>
      </w:r>
      <w:r w:rsidR="00F54A02" w:rsidRPr="00982D65">
        <w:rPr>
          <w:rFonts w:ascii="Times New Roman" w:hAnsi="Times New Roman"/>
          <w:b/>
          <w:bCs/>
          <w:i/>
          <w:iCs/>
          <w:spacing w:val="2"/>
          <w:sz w:val="24"/>
          <w:szCs w:val="24"/>
        </w:rPr>
        <w:t>SU</w:t>
      </w:r>
      <w:r w:rsidR="00F54A02">
        <w:rPr>
          <w:rFonts w:ascii="Times New Roman" w:hAnsi="Times New Roman"/>
          <w:b/>
          <w:bCs/>
          <w:i/>
          <w:iCs/>
          <w:spacing w:val="2"/>
          <w:sz w:val="24"/>
          <w:szCs w:val="24"/>
        </w:rPr>
        <w:t xml:space="preserve"> </w:t>
      </w:r>
      <w:r w:rsidR="00F54A02" w:rsidRPr="00982D65">
        <w:rPr>
          <w:rFonts w:ascii="Times New Roman" w:hAnsi="Times New Roman"/>
          <w:b/>
          <w:bCs/>
          <w:i/>
          <w:iCs/>
          <w:spacing w:val="2"/>
          <w:sz w:val="24"/>
          <w:szCs w:val="24"/>
        </w:rPr>
        <w:t xml:space="preserve">TEMATICHE </w:t>
      </w:r>
      <w:proofErr w:type="spellStart"/>
      <w:r w:rsidR="00F54A02" w:rsidRPr="00982D65">
        <w:rPr>
          <w:rFonts w:ascii="Times New Roman" w:hAnsi="Times New Roman"/>
          <w:b/>
          <w:bCs/>
          <w:i/>
          <w:iCs/>
          <w:spacing w:val="2"/>
          <w:sz w:val="24"/>
          <w:szCs w:val="24"/>
        </w:rPr>
        <w:t>DI</w:t>
      </w:r>
      <w:proofErr w:type="spellEnd"/>
      <w:r w:rsidR="00F54A02" w:rsidRPr="00982D65">
        <w:rPr>
          <w:rFonts w:ascii="Times New Roman" w:hAnsi="Times New Roman"/>
          <w:b/>
          <w:bCs/>
          <w:i/>
          <w:iCs/>
          <w:spacing w:val="2"/>
          <w:sz w:val="24"/>
          <w:szCs w:val="24"/>
        </w:rPr>
        <w:t xml:space="preserve"> ATTUALITA’</w:t>
      </w:r>
    </w:p>
    <w:p w:rsidR="00F54A02" w:rsidRDefault="00F54A02" w:rsidP="00F54A02">
      <w:pPr>
        <w:pStyle w:val="Corpodeltesto"/>
        <w:spacing w:after="120"/>
        <w:rPr>
          <w:bCs/>
          <w:iCs/>
          <w:szCs w:val="24"/>
        </w:rPr>
      </w:pPr>
    </w:p>
    <w:p w:rsidR="00F54A02" w:rsidRDefault="00F54A02" w:rsidP="00F54A02">
      <w:pPr>
        <w:widowControl w:val="0"/>
        <w:autoSpaceDE w:val="0"/>
        <w:autoSpaceDN w:val="0"/>
        <w:adjustRightInd w:val="0"/>
        <w:spacing w:after="0"/>
        <w:jc w:val="both"/>
        <w:rPr>
          <w:rFonts w:ascii="Times New Roman" w:hAnsi="Times New Roman"/>
          <w:i/>
          <w:szCs w:val="36"/>
        </w:rPr>
      </w:pPr>
      <w:r>
        <w:rPr>
          <w:rFonts w:ascii="Times New Roman" w:hAnsi="Times New Roman"/>
          <w:i/>
          <w:szCs w:val="36"/>
        </w:rPr>
        <w:t>La fragilità è all'origine della comprensione dei bisogni e della sensibilità per capire in quale modo aiutare ed essere aiutati.</w:t>
      </w:r>
    </w:p>
    <w:p w:rsidR="00F54A02" w:rsidRDefault="00F54A02" w:rsidP="00F54A02">
      <w:pPr>
        <w:widowControl w:val="0"/>
        <w:autoSpaceDE w:val="0"/>
        <w:autoSpaceDN w:val="0"/>
        <w:adjustRightInd w:val="0"/>
        <w:spacing w:after="0"/>
        <w:jc w:val="both"/>
        <w:rPr>
          <w:rFonts w:ascii="Times New Roman" w:hAnsi="Times New Roman"/>
          <w:i/>
          <w:szCs w:val="36"/>
        </w:rPr>
      </w:pPr>
      <w:r>
        <w:rPr>
          <w:rFonts w:ascii="Times New Roman" w:hAnsi="Times New Roman"/>
          <w:i/>
          <w:szCs w:val="36"/>
        </w:rPr>
        <w:t>Un umanesimo spinto a conoscere la propria fragilità e a viverla, non a nasconderla come se si trattasse di una debolezza, di uno scarto vergognoso per la voglia di potere, che si basa sulla forza reale e semmai sulle sue protesi. Vergognoso per una logica folle in cui il rispetto equivale a fare paura.</w:t>
      </w:r>
    </w:p>
    <w:p w:rsidR="00F54A02" w:rsidRDefault="00F54A02" w:rsidP="00F54A02">
      <w:pPr>
        <w:widowControl w:val="0"/>
        <w:autoSpaceDE w:val="0"/>
        <w:autoSpaceDN w:val="0"/>
        <w:adjustRightInd w:val="0"/>
        <w:spacing w:after="0"/>
        <w:jc w:val="both"/>
        <w:rPr>
          <w:rFonts w:ascii="Times New Roman" w:hAnsi="Times New Roman"/>
          <w:i/>
          <w:szCs w:val="36"/>
        </w:rPr>
      </w:pPr>
      <w:r>
        <w:rPr>
          <w:rFonts w:ascii="Times New Roman" w:hAnsi="Times New Roman"/>
          <w:i/>
          <w:szCs w:val="36"/>
        </w:rPr>
        <w:t>Una civiltà dove la tua fragilità dà forza a quella di un altro e ricade su di te promuovendo salute sociale che vuol dire serenità. Serenità, non la felicità effimera di un attimo, ma la condizione continua su cui si possono inserire momenti persino di ebbrezza.</w:t>
      </w:r>
    </w:p>
    <w:p w:rsidR="00F54A02" w:rsidRDefault="00F54A02" w:rsidP="00F54A02">
      <w:pPr>
        <w:jc w:val="both"/>
        <w:rPr>
          <w:rFonts w:ascii="Times New Roman" w:hAnsi="Times New Roman"/>
          <w:szCs w:val="36"/>
        </w:rPr>
      </w:pPr>
      <w:r>
        <w:rPr>
          <w:rFonts w:ascii="Times New Roman" w:hAnsi="Times New Roman"/>
          <w:i/>
          <w:szCs w:val="36"/>
        </w:rPr>
        <w:t>La fragilità come fondamento della saggezza capace di riconoscere che la ricchezza del singolo è l'altro da sé, e che da soli non si è nemmeno uomini, ma solo dei misantropi che male hanno interpretato la vita propria e quella dell'insieme sociale</w:t>
      </w:r>
      <w:r>
        <w:rPr>
          <w:rFonts w:ascii="Times New Roman" w:hAnsi="Times New Roman"/>
          <w:szCs w:val="36"/>
        </w:rPr>
        <w:t>.</w:t>
      </w:r>
    </w:p>
    <w:p w:rsidR="00F54A02" w:rsidRDefault="00F54A02" w:rsidP="00F54A02">
      <w:pPr>
        <w:jc w:val="right"/>
        <w:rPr>
          <w:rFonts w:ascii="Times New Roman" w:hAnsi="Times New Roman"/>
          <w:szCs w:val="36"/>
        </w:rPr>
      </w:pPr>
      <w:r>
        <w:rPr>
          <w:rFonts w:ascii="Times New Roman" w:hAnsi="Times New Roman"/>
          <w:szCs w:val="36"/>
        </w:rPr>
        <w:t xml:space="preserve">Vittorino ANDREOLI, </w:t>
      </w:r>
      <w:r>
        <w:rPr>
          <w:rFonts w:ascii="Times New Roman" w:hAnsi="Times New Roman"/>
          <w:i/>
          <w:szCs w:val="36"/>
        </w:rPr>
        <w:t>L’uomo di vetro. La forza della fragilità</w:t>
      </w:r>
      <w:r>
        <w:rPr>
          <w:rFonts w:ascii="Times New Roman" w:hAnsi="Times New Roman"/>
          <w:szCs w:val="36"/>
        </w:rPr>
        <w:t>, Rizzoli 2008</w:t>
      </w:r>
    </w:p>
    <w:p w:rsidR="00F54A02" w:rsidRDefault="00F54A02" w:rsidP="00F54A02">
      <w:pPr>
        <w:jc w:val="right"/>
        <w:rPr>
          <w:rFonts w:ascii="Times New Roman" w:hAnsi="Times New Roman"/>
          <w:szCs w:val="36"/>
        </w:rPr>
      </w:pPr>
    </w:p>
    <w:p w:rsidR="00F54A02" w:rsidRDefault="00F54A02" w:rsidP="00F54A02">
      <w:pPr>
        <w:pStyle w:val="Testodelblocco1"/>
        <w:widowControl/>
        <w:spacing w:before="0" w:after="0"/>
        <w:ind w:left="0" w:right="-1"/>
        <w:rPr>
          <w:szCs w:val="24"/>
        </w:rPr>
      </w:pPr>
      <w:r>
        <w:rPr>
          <w:szCs w:val="24"/>
        </w:rPr>
        <w:t xml:space="preserve">La citazione proposta, tratta da un saggio dello psichiatra Vittorino </w:t>
      </w:r>
      <w:proofErr w:type="spellStart"/>
      <w:r>
        <w:rPr>
          <w:szCs w:val="24"/>
        </w:rPr>
        <w:t>Andreoli</w:t>
      </w:r>
      <w:proofErr w:type="spellEnd"/>
      <w:r>
        <w:rPr>
          <w:szCs w:val="24"/>
        </w:rPr>
        <w:t>, pone la consapevolezza della propria fragilità e della debolezza come elementi di forza autentica nella condizione umana. Rifletti su questa tematica, facendo riferimento alle tue conoscenze, esperienze e letture personali.</w:t>
      </w:r>
    </w:p>
    <w:p w:rsidR="00F54A02" w:rsidRDefault="00F54A02" w:rsidP="00F54A02">
      <w:pPr>
        <w:pStyle w:val="Testodelblocco1"/>
        <w:widowControl/>
        <w:spacing w:before="0" w:after="0"/>
        <w:ind w:left="0" w:right="-1"/>
        <w:rPr>
          <w:szCs w:val="24"/>
        </w:rPr>
      </w:pPr>
      <w:r>
        <w:rPr>
          <w:color w:val="333333"/>
        </w:rPr>
        <w:t>Puoi eventualmente articolare la tua riflessione in paragrafi opportunamente titolati e presentare la trattazione con un titolo complessivo che ne esprima sinteticamente il contenuto.</w:t>
      </w:r>
    </w:p>
    <w:p w:rsidR="00F54A02" w:rsidRDefault="00F54A02" w:rsidP="00F54A02">
      <w:pPr>
        <w:pStyle w:val="Corpodeltesto"/>
        <w:spacing w:after="120"/>
        <w:rPr>
          <w:bCs/>
          <w:iCs/>
          <w:szCs w:val="24"/>
        </w:rPr>
      </w:pPr>
    </w:p>
    <w:p w:rsidR="00F54A02" w:rsidRDefault="00F54A02" w:rsidP="00F54A02">
      <w:pPr>
        <w:pStyle w:val="Corpodeltesto"/>
        <w:spacing w:after="120"/>
        <w:rPr>
          <w:bCs/>
          <w:iCs/>
          <w:szCs w:val="24"/>
        </w:rPr>
      </w:pPr>
    </w:p>
    <w:p w:rsidR="00F54A02" w:rsidRDefault="00F54A02" w:rsidP="00F54A02">
      <w:pPr>
        <w:pStyle w:val="Corpodeltesto"/>
        <w:spacing w:after="120"/>
        <w:rPr>
          <w:bCs/>
          <w:iCs/>
          <w:szCs w:val="24"/>
        </w:rPr>
      </w:pPr>
    </w:p>
    <w:p w:rsidR="001436E7" w:rsidRDefault="00B72A16" w:rsidP="00B72A16">
      <w:pPr>
        <w:rPr>
          <w:rFonts w:ascii="Times New Roman" w:hAnsi="Times New Roman"/>
          <w:bCs/>
          <w:iCs/>
          <w:sz w:val="20"/>
          <w:szCs w:val="24"/>
          <w:lang w:eastAsia="zh-CN"/>
        </w:rPr>
      </w:pPr>
      <w:r>
        <w:rPr>
          <w:rFonts w:ascii="Times New Roman" w:hAnsi="Times New Roman"/>
          <w:bCs/>
          <w:iCs/>
          <w:sz w:val="20"/>
          <w:szCs w:val="24"/>
          <w:lang w:eastAsia="zh-CN"/>
        </w:rPr>
        <w:t xml:space="preserve">                           </w:t>
      </w:r>
    </w:p>
    <w:p w:rsidR="0089566B" w:rsidRPr="00B72A16" w:rsidRDefault="001436E7" w:rsidP="00B72A16">
      <w:pPr>
        <w:rPr>
          <w:rFonts w:ascii="Times New Roman" w:eastAsia="Times New Roman" w:hAnsi="Times New Roman"/>
          <w:sz w:val="24"/>
          <w:szCs w:val="24"/>
          <w:lang w:eastAsia="it-IT"/>
        </w:rPr>
      </w:pPr>
      <w:r>
        <w:rPr>
          <w:rFonts w:ascii="Times New Roman" w:hAnsi="Times New Roman"/>
          <w:bCs/>
          <w:iCs/>
          <w:sz w:val="20"/>
          <w:szCs w:val="24"/>
          <w:lang w:eastAsia="zh-CN"/>
        </w:rPr>
        <w:t xml:space="preserve">                         </w:t>
      </w:r>
      <w:r w:rsidR="00B72A16">
        <w:rPr>
          <w:rFonts w:ascii="Times New Roman" w:hAnsi="Times New Roman"/>
          <w:bCs/>
          <w:iCs/>
          <w:sz w:val="20"/>
          <w:szCs w:val="24"/>
          <w:lang w:eastAsia="zh-CN"/>
        </w:rPr>
        <w:t xml:space="preserve">       </w:t>
      </w:r>
      <w:r w:rsidR="0089566B" w:rsidRPr="00740C66">
        <w:rPr>
          <w:rFonts w:ascii="Tahoma" w:hAnsi="Tahoma" w:cs="Tahoma"/>
          <w:b/>
          <w:sz w:val="28"/>
          <w:szCs w:val="24"/>
        </w:rPr>
        <w:t>SECONDA SIMULAZIONE PRIMA PROVA</w:t>
      </w:r>
      <w:r w:rsidR="004D23F8">
        <w:rPr>
          <w:rFonts w:ascii="Tahoma" w:hAnsi="Tahoma" w:cs="Tahoma"/>
          <w:b/>
          <w:sz w:val="28"/>
          <w:szCs w:val="24"/>
        </w:rPr>
        <w:t xml:space="preserve"> D’ESAME</w:t>
      </w:r>
    </w:p>
    <w:p w:rsidR="0089566B" w:rsidRDefault="0089566B" w:rsidP="00BE288E">
      <w:pPr>
        <w:spacing w:after="0" w:line="360" w:lineRule="auto"/>
        <w:ind w:left="16"/>
        <w:jc w:val="center"/>
        <w:rPr>
          <w:rFonts w:ascii="Tahoma" w:hAnsi="Tahoma" w:cs="Tahoma"/>
          <w:b/>
          <w:sz w:val="28"/>
          <w:szCs w:val="24"/>
        </w:rPr>
      </w:pPr>
      <w:r w:rsidRPr="00740C66">
        <w:rPr>
          <w:rFonts w:ascii="Tahoma" w:hAnsi="Tahoma" w:cs="Tahoma"/>
          <w:b/>
          <w:sz w:val="28"/>
          <w:szCs w:val="24"/>
        </w:rPr>
        <w:t>ITALIAN</w:t>
      </w:r>
      <w:r w:rsidR="00BE288E">
        <w:rPr>
          <w:rFonts w:ascii="Tahoma" w:hAnsi="Tahoma" w:cs="Tahoma"/>
          <w:b/>
          <w:sz w:val="28"/>
          <w:szCs w:val="24"/>
        </w:rPr>
        <w:t>O</w:t>
      </w:r>
    </w:p>
    <w:p w:rsidR="001436E7" w:rsidRDefault="001436E7" w:rsidP="001436E7">
      <w:pPr>
        <w:autoSpaceDE w:val="0"/>
        <w:autoSpaceDN w:val="0"/>
        <w:adjustRightInd w:val="0"/>
        <w:spacing w:after="0" w:line="240" w:lineRule="auto"/>
        <w:jc w:val="center"/>
        <w:rPr>
          <w:rFonts w:ascii="Times New Roman" w:hAnsi="Times New Roman"/>
          <w:b/>
          <w:bCs/>
          <w:sz w:val="28"/>
          <w:szCs w:val="28"/>
          <w:u w:val="single"/>
        </w:rPr>
      </w:pPr>
    </w:p>
    <w:p w:rsidR="001436E7" w:rsidRDefault="001436E7" w:rsidP="001436E7">
      <w:pPr>
        <w:autoSpaceDE w:val="0"/>
        <w:autoSpaceDN w:val="0"/>
        <w:adjustRightInd w:val="0"/>
        <w:spacing w:after="0" w:line="240" w:lineRule="auto"/>
        <w:jc w:val="center"/>
        <w:rPr>
          <w:rFonts w:ascii="Times New Roman" w:hAnsi="Times New Roman"/>
          <w:b/>
          <w:bCs/>
          <w:sz w:val="28"/>
          <w:szCs w:val="28"/>
          <w:u w:val="single"/>
        </w:rPr>
      </w:pPr>
    </w:p>
    <w:p w:rsidR="001436E7" w:rsidRPr="00EE332F" w:rsidRDefault="001436E7" w:rsidP="001436E7">
      <w:pPr>
        <w:autoSpaceDE w:val="0"/>
        <w:autoSpaceDN w:val="0"/>
        <w:adjustRightInd w:val="0"/>
        <w:spacing w:after="0" w:line="240" w:lineRule="auto"/>
        <w:jc w:val="center"/>
        <w:rPr>
          <w:rFonts w:ascii="Times New Roman" w:hAnsi="Times New Roman"/>
          <w:b/>
          <w:bCs/>
          <w:sz w:val="28"/>
          <w:szCs w:val="28"/>
          <w:u w:val="single"/>
        </w:rPr>
      </w:pPr>
      <w:r w:rsidRPr="00EE332F">
        <w:rPr>
          <w:rFonts w:ascii="Times New Roman" w:hAnsi="Times New Roman"/>
          <w:b/>
          <w:bCs/>
          <w:sz w:val="28"/>
          <w:szCs w:val="28"/>
          <w:u w:val="single"/>
        </w:rPr>
        <w:t xml:space="preserve">ESAME </w:t>
      </w:r>
      <w:proofErr w:type="spellStart"/>
      <w:r w:rsidRPr="00EE332F">
        <w:rPr>
          <w:rFonts w:ascii="Times New Roman" w:hAnsi="Times New Roman"/>
          <w:b/>
          <w:bCs/>
          <w:sz w:val="28"/>
          <w:szCs w:val="28"/>
          <w:u w:val="single"/>
        </w:rPr>
        <w:t>DI</w:t>
      </w:r>
      <w:proofErr w:type="spellEnd"/>
      <w:r w:rsidRPr="00EE332F">
        <w:rPr>
          <w:rFonts w:ascii="Times New Roman" w:hAnsi="Times New Roman"/>
          <w:b/>
          <w:bCs/>
          <w:sz w:val="28"/>
          <w:szCs w:val="28"/>
          <w:u w:val="single"/>
        </w:rPr>
        <w:t xml:space="preserve"> STATO </w:t>
      </w:r>
      <w:proofErr w:type="spellStart"/>
      <w:r w:rsidRPr="00EE332F">
        <w:rPr>
          <w:rFonts w:ascii="Times New Roman" w:hAnsi="Times New Roman"/>
          <w:b/>
          <w:bCs/>
          <w:sz w:val="28"/>
          <w:szCs w:val="28"/>
          <w:u w:val="single"/>
        </w:rPr>
        <w:t>DI</w:t>
      </w:r>
      <w:proofErr w:type="spellEnd"/>
      <w:r w:rsidRPr="00EE332F">
        <w:rPr>
          <w:rFonts w:ascii="Times New Roman" w:hAnsi="Times New Roman"/>
          <w:b/>
          <w:bCs/>
          <w:sz w:val="28"/>
          <w:szCs w:val="28"/>
          <w:u w:val="single"/>
        </w:rPr>
        <w:t xml:space="preserve"> ISTRUZIONE SECONDARIA SUPERIORE</w:t>
      </w:r>
    </w:p>
    <w:p w:rsidR="001436E7" w:rsidRPr="00EE332F" w:rsidRDefault="001436E7" w:rsidP="001436E7">
      <w:pPr>
        <w:widowControl w:val="0"/>
        <w:autoSpaceDE w:val="0"/>
        <w:autoSpaceDN w:val="0"/>
        <w:adjustRightInd w:val="0"/>
        <w:spacing w:before="71" w:after="0" w:line="240" w:lineRule="auto"/>
        <w:rPr>
          <w:rFonts w:ascii="Times New Roman" w:eastAsia="Times New Roman" w:hAnsi="Times New Roman"/>
          <w:b/>
          <w:bCs/>
          <w:i/>
          <w:iCs/>
          <w:spacing w:val="2"/>
          <w:szCs w:val="21"/>
        </w:rPr>
      </w:pPr>
    </w:p>
    <w:p w:rsidR="001436E7" w:rsidRDefault="001436E7" w:rsidP="001436E7">
      <w:pPr>
        <w:widowControl w:val="0"/>
        <w:autoSpaceDE w:val="0"/>
        <w:autoSpaceDN w:val="0"/>
        <w:adjustRightInd w:val="0"/>
        <w:spacing w:before="71" w:after="0" w:line="240" w:lineRule="auto"/>
        <w:jc w:val="center"/>
        <w:rPr>
          <w:rFonts w:ascii="Times New Roman" w:eastAsia="Times New Roman" w:hAnsi="Times New Roman"/>
          <w:b/>
          <w:bCs/>
          <w:iCs/>
          <w:spacing w:val="2"/>
          <w:sz w:val="28"/>
          <w:szCs w:val="21"/>
        </w:rPr>
      </w:pPr>
    </w:p>
    <w:p w:rsidR="001436E7" w:rsidRPr="00EE332F" w:rsidRDefault="001436E7" w:rsidP="001436E7">
      <w:pPr>
        <w:widowControl w:val="0"/>
        <w:autoSpaceDE w:val="0"/>
        <w:autoSpaceDN w:val="0"/>
        <w:adjustRightInd w:val="0"/>
        <w:spacing w:before="71" w:after="0" w:line="240" w:lineRule="auto"/>
        <w:jc w:val="center"/>
        <w:rPr>
          <w:rFonts w:ascii="Times New Roman" w:eastAsia="Times New Roman" w:hAnsi="Times New Roman"/>
          <w:b/>
          <w:bCs/>
          <w:iCs/>
          <w:spacing w:val="2"/>
          <w:sz w:val="28"/>
          <w:szCs w:val="21"/>
        </w:rPr>
      </w:pPr>
      <w:r w:rsidRPr="00EE332F">
        <w:rPr>
          <w:rFonts w:ascii="Times New Roman" w:eastAsia="Times New Roman" w:hAnsi="Times New Roman"/>
          <w:b/>
          <w:bCs/>
          <w:iCs/>
          <w:spacing w:val="2"/>
          <w:sz w:val="28"/>
          <w:szCs w:val="21"/>
        </w:rPr>
        <w:t>PRIMA PROVA SCRITTA – ESEMPIO TIPOLOGIA A</w:t>
      </w:r>
    </w:p>
    <w:p w:rsidR="001436E7" w:rsidRPr="00EE332F" w:rsidRDefault="001436E7" w:rsidP="001436E7">
      <w:pPr>
        <w:widowControl w:val="0"/>
        <w:autoSpaceDE w:val="0"/>
        <w:autoSpaceDN w:val="0"/>
        <w:adjustRightInd w:val="0"/>
        <w:spacing w:before="71" w:after="0" w:line="240" w:lineRule="auto"/>
        <w:jc w:val="center"/>
        <w:rPr>
          <w:rFonts w:ascii="Times New Roman" w:eastAsia="Times New Roman" w:hAnsi="Times New Roman"/>
          <w:b/>
          <w:bCs/>
          <w:i/>
          <w:iCs/>
          <w:spacing w:val="2"/>
          <w:szCs w:val="21"/>
        </w:rPr>
      </w:pPr>
    </w:p>
    <w:p w:rsidR="001436E7" w:rsidRPr="00EE332F" w:rsidRDefault="002B39B2" w:rsidP="001436E7">
      <w:pPr>
        <w:widowControl w:val="0"/>
        <w:autoSpaceDE w:val="0"/>
        <w:autoSpaceDN w:val="0"/>
        <w:adjustRightInd w:val="0"/>
        <w:spacing w:before="71" w:after="0" w:line="240" w:lineRule="auto"/>
        <w:rPr>
          <w:rFonts w:ascii="Times New Roman" w:eastAsia="Times New Roman" w:hAnsi="Times New Roman"/>
          <w:b/>
          <w:bCs/>
          <w:i/>
          <w:iCs/>
          <w:spacing w:val="2"/>
          <w:sz w:val="24"/>
          <w:szCs w:val="24"/>
        </w:rPr>
      </w:pPr>
      <w:r w:rsidRPr="002B39B2">
        <w:rPr>
          <w:rFonts w:ascii="Times New Roman" w:hAnsi="Times New Roman"/>
          <w:noProof/>
          <w:sz w:val="24"/>
          <w:szCs w:val="24"/>
          <w:lang w:eastAsia="it-IT"/>
        </w:rPr>
        <w:pict>
          <v:rect id="_x0000_s1033" style="position:absolute;margin-left:55.7pt;margin-top:3.25pt;width:484.55pt;height:12.7pt;z-index:-2516551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" o:allowincell="f" fillcolor="#e6e5e5" stroked="f">
            <v:path arrowok="t"/>
            <w10:wrap anchorx="page"/>
          </v:rect>
        </w:pict>
      </w:r>
      <w:r w:rsidR="001436E7" w:rsidRPr="00EE332F">
        <w:rPr>
          <w:rFonts w:ascii="Times New Roman" w:eastAsia="Times New Roman" w:hAnsi="Times New Roman"/>
          <w:b/>
          <w:bCs/>
          <w:i/>
          <w:iCs/>
          <w:spacing w:val="2"/>
          <w:sz w:val="24"/>
          <w:szCs w:val="24"/>
        </w:rPr>
        <w:t xml:space="preserve">ANALISI E INTERPRETAZIONE </w:t>
      </w:r>
      <w:proofErr w:type="spellStart"/>
      <w:r w:rsidR="001436E7" w:rsidRPr="00EE332F">
        <w:rPr>
          <w:rFonts w:ascii="Times New Roman" w:eastAsia="Times New Roman" w:hAnsi="Times New Roman"/>
          <w:b/>
          <w:bCs/>
          <w:i/>
          <w:iCs/>
          <w:spacing w:val="2"/>
          <w:sz w:val="24"/>
          <w:szCs w:val="24"/>
        </w:rPr>
        <w:t>DI</w:t>
      </w:r>
      <w:proofErr w:type="spellEnd"/>
      <w:r w:rsidR="001436E7" w:rsidRPr="00EE332F">
        <w:rPr>
          <w:rFonts w:ascii="Times New Roman" w:eastAsia="Times New Roman" w:hAnsi="Times New Roman"/>
          <w:b/>
          <w:bCs/>
          <w:i/>
          <w:iCs/>
          <w:spacing w:val="2"/>
          <w:sz w:val="24"/>
          <w:szCs w:val="24"/>
        </w:rPr>
        <w:t xml:space="preserve"> UN TESTO LETTERARIO ITALIANO</w:t>
      </w:r>
    </w:p>
    <w:p w:rsidR="001436E7" w:rsidRPr="00EE332F" w:rsidRDefault="001436E7" w:rsidP="001436E7">
      <w:pPr>
        <w:widowControl w:val="0"/>
        <w:autoSpaceDE w:val="0"/>
        <w:autoSpaceDN w:val="0"/>
        <w:adjustRightInd w:val="0"/>
        <w:spacing w:before="71" w:after="0" w:line="240" w:lineRule="auto"/>
        <w:ind w:left="783"/>
        <w:rPr>
          <w:rFonts w:ascii="Times New Roman" w:hAnsi="Times New Roman"/>
          <w:sz w:val="12"/>
          <w:szCs w:val="21"/>
        </w:rPr>
      </w:pPr>
    </w:p>
    <w:p w:rsidR="001436E7" w:rsidRPr="000B077D" w:rsidRDefault="001436E7" w:rsidP="001436E7">
      <w:pPr>
        <w:spacing w:after="60" w:line="240" w:lineRule="auto"/>
        <w:jc w:val="both"/>
        <w:rPr>
          <w:rFonts w:ascii="Times New Roman" w:hAnsi="Times New Roman"/>
          <w:i/>
          <w:sz w:val="24"/>
        </w:rPr>
      </w:pPr>
      <w:r w:rsidRPr="0096680A">
        <w:rPr>
          <w:rFonts w:ascii="Times New Roman" w:hAnsi="Times New Roman"/>
          <w:b/>
          <w:sz w:val="24"/>
        </w:rPr>
        <w:t>Eugenio Montale</w:t>
      </w:r>
      <w:r w:rsidRPr="0096680A">
        <w:rPr>
          <w:rFonts w:ascii="Times New Roman" w:hAnsi="Times New Roman"/>
          <w:sz w:val="24"/>
        </w:rPr>
        <w:t xml:space="preserve">, </w:t>
      </w:r>
      <w:r>
        <w:rPr>
          <w:rFonts w:ascii="Times New Roman" w:hAnsi="Times New Roman"/>
          <w:b/>
          <w:i/>
          <w:sz w:val="24"/>
        </w:rPr>
        <w:t>L’agave sullo scoglio</w:t>
      </w:r>
      <w:r w:rsidRPr="0096680A">
        <w:rPr>
          <w:rFonts w:ascii="Times New Roman" w:hAnsi="Times New Roman"/>
          <w:b/>
          <w:i/>
          <w:sz w:val="24"/>
        </w:rPr>
        <w:t xml:space="preserve">, </w:t>
      </w:r>
      <w:r w:rsidRPr="00EB5A8A">
        <w:rPr>
          <w:rFonts w:ascii="Times New Roman" w:hAnsi="Times New Roman"/>
          <w:sz w:val="24"/>
        </w:rPr>
        <w:t>dalla raccolta</w:t>
      </w:r>
      <w:r w:rsidRPr="000B077D">
        <w:rPr>
          <w:rFonts w:ascii="Times New Roman" w:hAnsi="Times New Roman"/>
          <w:i/>
          <w:sz w:val="24"/>
        </w:rPr>
        <w:t xml:space="preserve"> Ossi di seppia, </w:t>
      </w:r>
      <w:r w:rsidRPr="000B077D">
        <w:rPr>
          <w:rFonts w:ascii="Times New Roman" w:hAnsi="Times New Roman"/>
          <w:sz w:val="24"/>
        </w:rPr>
        <w:t>19</w:t>
      </w:r>
      <w:r>
        <w:rPr>
          <w:rFonts w:ascii="Times New Roman" w:hAnsi="Times New Roman"/>
          <w:sz w:val="24"/>
        </w:rPr>
        <w:t>25 (</w:t>
      </w:r>
      <w:r w:rsidRPr="000B077D">
        <w:rPr>
          <w:rFonts w:ascii="Times New Roman" w:hAnsi="Times New Roman"/>
          <w:sz w:val="24"/>
        </w:rPr>
        <w:t>sezione “Meriggi e Ombre”</w:t>
      </w:r>
      <w:r>
        <w:rPr>
          <w:rFonts w:ascii="Times New Roman" w:hAnsi="Times New Roman"/>
          <w:sz w:val="24"/>
        </w:rPr>
        <w:t>).</w:t>
      </w:r>
    </w:p>
    <w:p w:rsidR="001436E7" w:rsidRDefault="001436E7" w:rsidP="001436E7">
      <w:pPr>
        <w:spacing w:after="0" w:line="240" w:lineRule="auto"/>
      </w:pPr>
    </w:p>
    <w:p w:rsidR="001436E7" w:rsidRPr="00402B3F" w:rsidRDefault="001436E7" w:rsidP="001436E7">
      <w:pPr>
        <w:pStyle w:val="Paragrafoelenco"/>
        <w:ind w:left="567"/>
        <w:rPr>
          <w:b/>
        </w:rPr>
      </w:pPr>
      <w:r w:rsidRPr="00402B3F">
        <w:rPr>
          <w:b/>
          <w:bCs/>
        </w:rPr>
        <w:t>L’agave sullo scoglio</w:t>
      </w:r>
    </w:p>
    <w:p w:rsidR="001436E7" w:rsidRPr="00402B3F" w:rsidRDefault="001436E7" w:rsidP="001436E7">
      <w:pPr>
        <w:pStyle w:val="NormaleWeb"/>
        <w:shd w:val="clear" w:color="auto" w:fill="FFFFFF"/>
        <w:spacing w:before="120" w:beforeAutospacing="0" w:after="120" w:afterAutospacing="0"/>
        <w:ind w:left="3544"/>
        <w:textAlignment w:val="baseline"/>
        <w:rPr>
          <w:rFonts w:eastAsia="Calibri"/>
          <w:lang w:eastAsia="en-US"/>
        </w:rPr>
      </w:pPr>
      <w:r w:rsidRPr="00402B3F">
        <w:rPr>
          <w:rFonts w:eastAsia="Calibri"/>
          <w:i/>
          <w:iCs/>
          <w:lang w:eastAsia="en-US"/>
        </w:rPr>
        <w:t>Scirocco</w:t>
      </w:r>
    </w:p>
    <w:p w:rsidR="001436E7" w:rsidRPr="00402B3F" w:rsidRDefault="001436E7" w:rsidP="001436E7">
      <w:pPr>
        <w:pStyle w:val="NormaleWeb"/>
        <w:shd w:val="clear" w:color="auto" w:fill="FFFFFF"/>
        <w:spacing w:before="0" w:beforeAutospacing="0" w:after="360" w:afterAutospacing="0"/>
        <w:ind w:left="567"/>
        <w:textAlignment w:val="baseline"/>
        <w:rPr>
          <w:rFonts w:eastAsia="Calibri"/>
          <w:lang w:eastAsia="en-US"/>
        </w:rPr>
      </w:pPr>
      <w:r>
        <w:rPr>
          <w:rFonts w:eastAsia="Calibri"/>
          <w:lang w:eastAsia="en-US"/>
        </w:rPr>
        <w:t xml:space="preserve">O </w:t>
      </w:r>
      <w:proofErr w:type="spellStart"/>
      <w:r w:rsidRPr="00402B3F">
        <w:rPr>
          <w:rFonts w:eastAsia="Calibri"/>
          <w:lang w:eastAsia="en-US"/>
        </w:rPr>
        <w:t>rabido</w:t>
      </w:r>
      <w:proofErr w:type="spellEnd"/>
      <w:r>
        <w:rPr>
          <w:rStyle w:val="Rimandonotaapidipagina"/>
          <w:rFonts w:eastAsia="Calibri"/>
          <w:lang w:eastAsia="en-US"/>
        </w:rPr>
        <w:footnoteReference w:id="18"/>
      </w:r>
      <w:r w:rsidRPr="00402B3F">
        <w:rPr>
          <w:rFonts w:eastAsia="Calibri"/>
          <w:lang w:eastAsia="en-US"/>
        </w:rPr>
        <w:t xml:space="preserve"> </w:t>
      </w:r>
      <w:proofErr w:type="spellStart"/>
      <w:r w:rsidRPr="00402B3F">
        <w:rPr>
          <w:rFonts w:eastAsia="Calibri"/>
          <w:lang w:eastAsia="en-US"/>
        </w:rPr>
        <w:t>ventare</w:t>
      </w:r>
      <w:proofErr w:type="spellEnd"/>
      <w:r w:rsidRPr="00402B3F">
        <w:rPr>
          <w:rFonts w:eastAsia="Calibri"/>
          <w:lang w:eastAsia="en-US"/>
        </w:rPr>
        <w:t xml:space="preserve"> di scirocco</w:t>
      </w:r>
      <w:r w:rsidRPr="00402B3F">
        <w:rPr>
          <w:rFonts w:eastAsia="Calibri"/>
          <w:lang w:eastAsia="en-US"/>
        </w:rPr>
        <w:br/>
        <w:t>che l’arsiccio terreno gialloverde</w:t>
      </w:r>
      <w:r w:rsidRPr="00402B3F">
        <w:rPr>
          <w:rFonts w:eastAsia="Calibri"/>
          <w:lang w:eastAsia="en-US"/>
        </w:rPr>
        <w:br/>
        <w:t>bruci;</w:t>
      </w:r>
      <w:r w:rsidRPr="00402B3F">
        <w:rPr>
          <w:rFonts w:eastAsia="Calibri"/>
          <w:lang w:eastAsia="en-US"/>
        </w:rPr>
        <w:br/>
        <w:t>e su nel cielo pieno</w:t>
      </w:r>
      <w:r w:rsidRPr="00402B3F">
        <w:rPr>
          <w:rFonts w:eastAsia="Calibri"/>
          <w:lang w:eastAsia="en-US"/>
        </w:rPr>
        <w:br/>
        <w:t>di smorte luci</w:t>
      </w:r>
      <w:r w:rsidRPr="00402B3F">
        <w:rPr>
          <w:rFonts w:eastAsia="Calibri"/>
          <w:lang w:eastAsia="en-US"/>
        </w:rPr>
        <w:br/>
        <w:t xml:space="preserve">trapassa qualche </w:t>
      </w:r>
      <w:proofErr w:type="spellStart"/>
      <w:r w:rsidRPr="00402B3F">
        <w:rPr>
          <w:rFonts w:eastAsia="Calibri"/>
          <w:lang w:eastAsia="en-US"/>
        </w:rPr>
        <w:t>biocco</w:t>
      </w:r>
      <w:proofErr w:type="spellEnd"/>
      <w:r w:rsidRPr="00402B3F">
        <w:rPr>
          <w:rFonts w:eastAsia="Calibri"/>
          <w:lang w:eastAsia="en-US"/>
        </w:rPr>
        <w:br/>
        <w:t>di nuvola, e si perde.</w:t>
      </w:r>
      <w:r w:rsidRPr="00402B3F">
        <w:rPr>
          <w:rFonts w:eastAsia="Calibri"/>
          <w:lang w:eastAsia="en-US"/>
        </w:rPr>
        <w:br/>
        <w:t>Ore perplesse, brividi</w:t>
      </w:r>
      <w:r w:rsidRPr="00402B3F">
        <w:rPr>
          <w:rFonts w:eastAsia="Calibri"/>
          <w:lang w:eastAsia="en-US"/>
        </w:rPr>
        <w:br/>
        <w:t>d’una vita che fugge</w:t>
      </w:r>
      <w:r w:rsidRPr="00402B3F">
        <w:rPr>
          <w:rFonts w:eastAsia="Calibri"/>
          <w:lang w:eastAsia="en-US"/>
        </w:rPr>
        <w:br/>
        <w:t>come acqua tra le dita;</w:t>
      </w:r>
      <w:r w:rsidRPr="00402B3F">
        <w:rPr>
          <w:rFonts w:eastAsia="Calibri"/>
          <w:lang w:eastAsia="en-US"/>
        </w:rPr>
        <w:br/>
      </w:r>
      <w:proofErr w:type="spellStart"/>
      <w:r w:rsidRPr="00402B3F">
        <w:rPr>
          <w:rFonts w:eastAsia="Calibri"/>
          <w:lang w:eastAsia="en-US"/>
        </w:rPr>
        <w:t>inafferrati</w:t>
      </w:r>
      <w:proofErr w:type="spellEnd"/>
      <w:r w:rsidRPr="00402B3F">
        <w:rPr>
          <w:rFonts w:eastAsia="Calibri"/>
          <w:lang w:eastAsia="en-US"/>
        </w:rPr>
        <w:t xml:space="preserve"> eventi,</w:t>
      </w:r>
      <w:r w:rsidRPr="00402B3F">
        <w:rPr>
          <w:rFonts w:eastAsia="Calibri"/>
          <w:lang w:eastAsia="en-US"/>
        </w:rPr>
        <w:br/>
        <w:t xml:space="preserve">luci-ombre, </w:t>
      </w:r>
      <w:proofErr w:type="spellStart"/>
      <w:r w:rsidRPr="00402B3F">
        <w:rPr>
          <w:rFonts w:eastAsia="Calibri"/>
          <w:lang w:eastAsia="en-US"/>
        </w:rPr>
        <w:t>commovimenti</w:t>
      </w:r>
      <w:proofErr w:type="spellEnd"/>
      <w:r w:rsidRPr="00402B3F">
        <w:rPr>
          <w:rFonts w:eastAsia="Calibri"/>
          <w:lang w:eastAsia="en-US"/>
        </w:rPr>
        <w:br/>
        <w:t>delle cose malferme della terra;</w:t>
      </w:r>
      <w:r w:rsidRPr="00402B3F">
        <w:rPr>
          <w:rFonts w:eastAsia="Calibri"/>
          <w:lang w:eastAsia="en-US"/>
        </w:rPr>
        <w:br/>
        <w:t>oh alide</w:t>
      </w:r>
      <w:r>
        <w:rPr>
          <w:rStyle w:val="Rimandonotaapidipagina"/>
          <w:rFonts w:eastAsia="Calibri"/>
          <w:lang w:eastAsia="en-US"/>
        </w:rPr>
        <w:footnoteReference w:id="19"/>
      </w:r>
      <w:r w:rsidRPr="00402B3F">
        <w:rPr>
          <w:rFonts w:eastAsia="Calibri"/>
          <w:lang w:eastAsia="en-US"/>
        </w:rPr>
        <w:t xml:space="preserve"> ali dell’aria</w:t>
      </w:r>
      <w:r w:rsidRPr="00402B3F">
        <w:rPr>
          <w:rFonts w:eastAsia="Calibri"/>
          <w:lang w:eastAsia="en-US"/>
        </w:rPr>
        <w:br/>
        <w:t>ora son io </w:t>
      </w:r>
      <w:r w:rsidRPr="00402B3F">
        <w:rPr>
          <w:rFonts w:eastAsia="Calibri"/>
          <w:lang w:eastAsia="en-US"/>
        </w:rPr>
        <w:br/>
        <w:t>l’agave</w:t>
      </w:r>
      <w:r>
        <w:rPr>
          <w:rStyle w:val="Rimandonotaapidipagina"/>
          <w:rFonts w:eastAsia="Calibri"/>
          <w:lang w:eastAsia="en-US"/>
        </w:rPr>
        <w:footnoteReference w:id="20"/>
      </w:r>
      <w:r w:rsidRPr="00402B3F">
        <w:rPr>
          <w:rFonts w:eastAsia="Calibri"/>
          <w:lang w:eastAsia="en-US"/>
        </w:rPr>
        <w:t xml:space="preserve"> che s’abbarbica al crepaccio</w:t>
      </w:r>
      <w:r w:rsidRPr="00402B3F">
        <w:rPr>
          <w:rFonts w:eastAsia="Calibri"/>
          <w:lang w:eastAsia="en-US"/>
        </w:rPr>
        <w:br/>
        <w:t>dello scoglio</w:t>
      </w:r>
      <w:r w:rsidRPr="00402B3F">
        <w:rPr>
          <w:rFonts w:eastAsia="Calibri"/>
          <w:lang w:eastAsia="en-US"/>
        </w:rPr>
        <w:br/>
        <w:t>e sfugge al mare da le braccia d’alghe</w:t>
      </w:r>
      <w:r w:rsidRPr="00402B3F">
        <w:rPr>
          <w:rFonts w:eastAsia="Calibri"/>
          <w:lang w:eastAsia="en-US"/>
        </w:rPr>
        <w:br/>
        <w:t>che spalanca ampie gole e abbranca rocce;</w:t>
      </w:r>
      <w:r w:rsidRPr="00402B3F">
        <w:rPr>
          <w:rFonts w:eastAsia="Calibri"/>
          <w:lang w:eastAsia="en-US"/>
        </w:rPr>
        <w:br/>
        <w:t>e nel fermento</w:t>
      </w:r>
      <w:r w:rsidRPr="00402B3F">
        <w:rPr>
          <w:rFonts w:eastAsia="Calibri"/>
          <w:lang w:eastAsia="en-US"/>
        </w:rPr>
        <w:br/>
        <w:t>d’ogni essenza, coi miei racchiusi bocci</w:t>
      </w:r>
      <w:r w:rsidRPr="00402B3F">
        <w:rPr>
          <w:rFonts w:eastAsia="Calibri"/>
          <w:lang w:eastAsia="en-US"/>
        </w:rPr>
        <w:br/>
        <w:t>che non sanno più esplodere oggi sento</w:t>
      </w:r>
      <w:r w:rsidRPr="00402B3F">
        <w:rPr>
          <w:rFonts w:eastAsia="Calibri"/>
          <w:lang w:eastAsia="en-US"/>
        </w:rPr>
        <w:br/>
        <w:t>la mia immobilità come un tormento.</w:t>
      </w:r>
    </w:p>
    <w:p w:rsidR="001436E7" w:rsidRPr="001436E7" w:rsidRDefault="001436E7" w:rsidP="001436E7">
      <w:pPr>
        <w:jc w:val="both"/>
        <w:rPr>
          <w:rFonts w:ascii="Times New Roman" w:hAnsi="Times New Roman"/>
          <w:b/>
          <w:sz w:val="24"/>
          <w:szCs w:val="24"/>
        </w:rPr>
      </w:pPr>
      <w:r w:rsidRPr="001436E7">
        <w:rPr>
          <w:rFonts w:ascii="Times New Roman" w:hAnsi="Times New Roman"/>
          <w:b/>
          <w:sz w:val="24"/>
          <w:szCs w:val="24"/>
        </w:rPr>
        <w:t xml:space="preserve">Questa lirica di Eugenio Montale è inclusa nella quinta sezione, </w:t>
      </w:r>
      <w:r w:rsidRPr="001436E7">
        <w:rPr>
          <w:rFonts w:ascii="Times New Roman" w:hAnsi="Times New Roman"/>
          <w:b/>
          <w:i/>
          <w:sz w:val="24"/>
          <w:szCs w:val="24"/>
        </w:rPr>
        <w:t>Meriggi e ombre</w:t>
      </w:r>
      <w:r w:rsidRPr="001436E7">
        <w:rPr>
          <w:rFonts w:ascii="Times New Roman" w:hAnsi="Times New Roman"/>
          <w:b/>
          <w:sz w:val="24"/>
          <w:szCs w:val="24"/>
        </w:rPr>
        <w:t xml:space="preserve">, della raccolta </w:t>
      </w:r>
      <w:r w:rsidRPr="001436E7">
        <w:rPr>
          <w:rFonts w:ascii="Times New Roman" w:hAnsi="Times New Roman"/>
          <w:b/>
          <w:i/>
          <w:sz w:val="24"/>
          <w:szCs w:val="24"/>
        </w:rPr>
        <w:t>Ossi di seppia</w:t>
      </w:r>
      <w:r w:rsidRPr="001436E7">
        <w:rPr>
          <w:rFonts w:ascii="Times New Roman" w:hAnsi="Times New Roman"/>
          <w:b/>
          <w:sz w:val="24"/>
          <w:szCs w:val="24"/>
        </w:rPr>
        <w:t xml:space="preserve">. La solarità marina del paesaggio e il mare tranquillo, al più un po’mosso, della raccolta si agita in </w:t>
      </w:r>
      <w:r w:rsidRPr="001436E7">
        <w:rPr>
          <w:rFonts w:ascii="Times New Roman" w:hAnsi="Times New Roman"/>
          <w:b/>
          <w:i/>
          <w:sz w:val="24"/>
          <w:szCs w:val="24"/>
        </w:rPr>
        <w:t>Meriggi e ombre</w:t>
      </w:r>
      <w:r w:rsidRPr="001436E7">
        <w:rPr>
          <w:rFonts w:ascii="Times New Roman" w:hAnsi="Times New Roman"/>
          <w:b/>
          <w:sz w:val="24"/>
          <w:szCs w:val="24"/>
        </w:rPr>
        <w:t xml:space="preserve"> fino a diventare tempestoso ne </w:t>
      </w:r>
      <w:r w:rsidRPr="001436E7">
        <w:rPr>
          <w:rFonts w:ascii="Times New Roman" w:hAnsi="Times New Roman"/>
          <w:b/>
          <w:i/>
          <w:sz w:val="24"/>
          <w:szCs w:val="24"/>
        </w:rPr>
        <w:t>L’agave su lo scoglio</w:t>
      </w:r>
      <w:r w:rsidRPr="001436E7">
        <w:rPr>
          <w:rFonts w:ascii="Times New Roman" w:hAnsi="Times New Roman"/>
          <w:b/>
          <w:sz w:val="24"/>
          <w:szCs w:val="24"/>
        </w:rPr>
        <w:t>, percorso dal soffiare rabbioso dello scirocco, il vento caldo di mezzogiorno.</w:t>
      </w:r>
    </w:p>
    <w:p w:rsidR="001436E7" w:rsidRDefault="001436E7" w:rsidP="001436E7">
      <w:pPr>
        <w:rPr>
          <w:rFonts w:ascii="Times New Roman" w:hAnsi="Times New Roman"/>
          <w:sz w:val="24"/>
          <w:szCs w:val="24"/>
        </w:rPr>
      </w:pPr>
      <w:r>
        <w:rPr>
          <w:rFonts w:ascii="Times New Roman" w:hAnsi="Times New Roman"/>
          <w:sz w:val="24"/>
          <w:szCs w:val="24"/>
        </w:rPr>
        <w:br w:type="page"/>
      </w:r>
    </w:p>
    <w:p w:rsidR="00C21E65" w:rsidRPr="00740C66" w:rsidRDefault="00C21E65" w:rsidP="00C21E65">
      <w:pPr>
        <w:pStyle w:val="Standard"/>
        <w:spacing w:line="360" w:lineRule="auto"/>
        <w:jc w:val="center"/>
        <w:rPr>
          <w:rFonts w:ascii="Tahoma" w:hAnsi="Tahoma" w:cs="Tahoma"/>
          <w:b/>
          <w:sz w:val="28"/>
          <w:szCs w:val="28"/>
        </w:rPr>
      </w:pPr>
      <w:r w:rsidRPr="00740C66">
        <w:rPr>
          <w:rFonts w:ascii="Tahoma" w:hAnsi="Tahoma" w:cs="Tahoma"/>
          <w:b/>
          <w:sz w:val="28"/>
          <w:szCs w:val="28"/>
        </w:rPr>
        <w:t>PRIMA SIMULAZIONE DELLA SECONDA PROVA D’ESAME</w:t>
      </w:r>
    </w:p>
    <w:p w:rsidR="00C21E65" w:rsidRDefault="00C21E65" w:rsidP="00C21E65">
      <w:pPr>
        <w:pStyle w:val="Standard"/>
        <w:spacing w:line="360" w:lineRule="auto"/>
        <w:jc w:val="center"/>
        <w:rPr>
          <w:rFonts w:ascii="Tahoma" w:hAnsi="Tahoma" w:cs="Tahoma"/>
          <w:b/>
          <w:sz w:val="28"/>
          <w:szCs w:val="28"/>
        </w:rPr>
      </w:pPr>
      <w:r w:rsidRPr="00740C66">
        <w:rPr>
          <w:rFonts w:ascii="Tahoma" w:hAnsi="Tahoma" w:cs="Tahoma"/>
          <w:b/>
          <w:sz w:val="28"/>
          <w:szCs w:val="28"/>
        </w:rPr>
        <w:t>SCIENZA E CULTURA DELL'ALIMENTAZIONE</w:t>
      </w:r>
    </w:p>
    <w:p w:rsidR="00BF3C8E" w:rsidRDefault="00BF3C8E" w:rsidP="00BF3C8E">
      <w:pPr>
        <w:ind w:left="567" w:right="567"/>
        <w:jc w:val="center"/>
        <w:rPr>
          <w:b/>
          <w:sz w:val="28"/>
          <w:u w:val="single"/>
        </w:rPr>
      </w:pPr>
      <w:r>
        <w:rPr>
          <w:b/>
          <w:sz w:val="28"/>
          <w:u w:val="single"/>
        </w:rPr>
        <w:t xml:space="preserve">ESAME </w:t>
      </w:r>
      <w:proofErr w:type="spellStart"/>
      <w:r>
        <w:rPr>
          <w:b/>
          <w:sz w:val="28"/>
          <w:u w:val="single"/>
        </w:rPr>
        <w:t>DI</w:t>
      </w:r>
      <w:proofErr w:type="spellEnd"/>
      <w:r>
        <w:rPr>
          <w:b/>
          <w:sz w:val="28"/>
          <w:u w:val="single"/>
        </w:rPr>
        <w:t xml:space="preserve"> STATO </w:t>
      </w:r>
      <w:proofErr w:type="spellStart"/>
      <w:r>
        <w:rPr>
          <w:b/>
          <w:sz w:val="28"/>
          <w:u w:val="single"/>
        </w:rPr>
        <w:t>DI</w:t>
      </w:r>
      <w:proofErr w:type="spellEnd"/>
      <w:r>
        <w:rPr>
          <w:b/>
          <w:sz w:val="28"/>
          <w:u w:val="single"/>
        </w:rPr>
        <w:t xml:space="preserve"> ISTRUZIONE SECONDARIA SUPERIORE</w:t>
      </w:r>
    </w:p>
    <w:p w:rsidR="00BF3C8E" w:rsidRDefault="00BF3C8E" w:rsidP="00BF3C8E">
      <w:pPr>
        <w:spacing w:before="60"/>
        <w:ind w:left="567" w:right="567"/>
        <w:jc w:val="center"/>
        <w:rPr>
          <w:sz w:val="12"/>
          <w:szCs w:val="12"/>
        </w:rPr>
      </w:pPr>
    </w:p>
    <w:p w:rsidR="00BF3C8E" w:rsidRDefault="00BF3C8E" w:rsidP="00BF3C8E">
      <w:pPr>
        <w:spacing w:before="60"/>
        <w:jc w:val="center"/>
        <w:rPr>
          <w:sz w:val="24"/>
          <w:szCs w:val="24"/>
        </w:rPr>
      </w:pPr>
      <w:r>
        <w:rPr>
          <w:b/>
          <w:sz w:val="24"/>
          <w:szCs w:val="24"/>
        </w:rPr>
        <w:t xml:space="preserve">Indirizzo: </w:t>
      </w:r>
      <w:r>
        <w:rPr>
          <w:sz w:val="24"/>
          <w:szCs w:val="24"/>
        </w:rPr>
        <w:t>IPEN – SERVIZI PER L’ENOGASTRONOMIA E L’OSPITALITÀ ALBERGHIERA</w:t>
      </w:r>
    </w:p>
    <w:p w:rsidR="00BF3C8E" w:rsidRDefault="00BF3C8E" w:rsidP="00BF3C8E">
      <w:pPr>
        <w:spacing w:before="60"/>
        <w:jc w:val="center"/>
        <w:rPr>
          <w:sz w:val="24"/>
          <w:szCs w:val="24"/>
        </w:rPr>
      </w:pPr>
      <w:r>
        <w:rPr>
          <w:sz w:val="24"/>
          <w:szCs w:val="24"/>
        </w:rPr>
        <w:t>ARTICOLAZIONE: ENOGASTRONOMIA</w:t>
      </w:r>
    </w:p>
    <w:p w:rsidR="00BF3C8E" w:rsidRDefault="00BF3C8E" w:rsidP="00BF3C8E">
      <w:pPr>
        <w:spacing w:before="60"/>
        <w:rPr>
          <w:sz w:val="24"/>
          <w:szCs w:val="24"/>
        </w:rPr>
      </w:pPr>
      <w:r>
        <w:rPr>
          <w:sz w:val="12"/>
          <w:szCs w:val="24"/>
        </w:rPr>
        <w:t xml:space="preserve">                                                          </w:t>
      </w:r>
      <w:r>
        <w:rPr>
          <w:b/>
          <w:sz w:val="24"/>
          <w:szCs w:val="24"/>
        </w:rPr>
        <w:t>Tema di</w:t>
      </w:r>
      <w:r>
        <w:rPr>
          <w:sz w:val="24"/>
          <w:szCs w:val="24"/>
        </w:rPr>
        <w:t xml:space="preserve">: LABORATORIO SERVIZI ENOGASTRONOMICI – SETTORE CUCINA e </w:t>
      </w:r>
    </w:p>
    <w:p w:rsidR="00BF3C8E" w:rsidRDefault="00BF3C8E" w:rsidP="00BF3C8E">
      <w:pPr>
        <w:jc w:val="center"/>
        <w:rPr>
          <w:sz w:val="24"/>
          <w:szCs w:val="24"/>
        </w:rPr>
      </w:pPr>
      <w:r>
        <w:rPr>
          <w:sz w:val="24"/>
          <w:szCs w:val="24"/>
        </w:rPr>
        <w:t>SCIENZA E CULTURA DELL'ALIMENTAZIONE</w:t>
      </w:r>
    </w:p>
    <w:p w:rsidR="00BF3C8E" w:rsidRDefault="00BF3C8E" w:rsidP="00BF3C8E">
      <w:pPr>
        <w:spacing w:before="60"/>
        <w:jc w:val="center"/>
        <w:rPr>
          <w:rFonts w:eastAsia="Times New Roman"/>
          <w:sz w:val="12"/>
          <w:szCs w:val="24"/>
          <w:lang w:eastAsia="it-IT"/>
        </w:rPr>
      </w:pPr>
    </w:p>
    <w:p w:rsidR="00BF3C8E" w:rsidRDefault="00BF3C8E" w:rsidP="00BF3C8E">
      <w:pPr>
        <w:tabs>
          <w:tab w:val="left" w:pos="4189"/>
        </w:tabs>
        <w:outlineLvl w:val="1"/>
        <w:rPr>
          <w:b/>
          <w:bCs/>
          <w:color w:val="000000"/>
          <w:spacing w:val="-2"/>
          <w:sz w:val="24"/>
          <w:szCs w:val="24"/>
        </w:rPr>
      </w:pPr>
      <w:r>
        <w:rPr>
          <w:b/>
          <w:bCs/>
          <w:color w:val="000000"/>
          <w:spacing w:val="-2"/>
          <w:sz w:val="24"/>
          <w:szCs w:val="24"/>
        </w:rPr>
        <w:t xml:space="preserve">                                                       UNA DIETA EQUILIBRATA: PERCHE’?</w:t>
      </w:r>
    </w:p>
    <w:p w:rsidR="00BF3C8E" w:rsidRDefault="00BF3C8E" w:rsidP="00BF3C8E">
      <w:pPr>
        <w:jc w:val="both"/>
        <w:rPr>
          <w:b/>
          <w:color w:val="000000"/>
          <w:sz w:val="12"/>
          <w:szCs w:val="24"/>
          <w:lang w:eastAsia="it-IT"/>
        </w:rPr>
      </w:pPr>
    </w:p>
    <w:p w:rsidR="00BF3C8E" w:rsidRDefault="00BF3C8E" w:rsidP="00BF3C8E">
      <w:pPr>
        <w:jc w:val="center"/>
        <w:outlineLvl w:val="1"/>
        <w:rPr>
          <w:b/>
          <w:bCs/>
          <w:color w:val="000000"/>
          <w:spacing w:val="-2"/>
          <w:sz w:val="24"/>
          <w:szCs w:val="24"/>
        </w:rPr>
      </w:pPr>
      <w:r>
        <w:rPr>
          <w:b/>
          <w:bCs/>
          <w:color w:val="000000"/>
          <w:spacing w:val="-2"/>
          <w:sz w:val="24"/>
          <w:szCs w:val="24"/>
        </w:rPr>
        <w:t>DOCUMENTO n.1</w:t>
      </w:r>
    </w:p>
    <w:p w:rsidR="00BF3C8E" w:rsidRDefault="00BF3C8E" w:rsidP="00BF3C8E">
      <w:pPr>
        <w:jc w:val="center"/>
        <w:outlineLvl w:val="1"/>
        <w:rPr>
          <w:b/>
          <w:bCs/>
          <w:color w:val="000000"/>
          <w:spacing w:val="-2"/>
          <w:sz w:val="12"/>
          <w:szCs w:val="12"/>
        </w:rPr>
      </w:pPr>
    </w:p>
    <w:p w:rsidR="00BF3C8E" w:rsidRDefault="00BF3C8E" w:rsidP="00BF3C8E">
      <w:pPr>
        <w:jc w:val="center"/>
        <w:outlineLvl w:val="1"/>
        <w:rPr>
          <w:bCs/>
          <w:color w:val="000000"/>
          <w:spacing w:val="-2"/>
          <w:sz w:val="24"/>
          <w:szCs w:val="24"/>
        </w:rPr>
      </w:pPr>
      <w:r>
        <w:rPr>
          <w:bCs/>
          <w:color w:val="000000"/>
          <w:spacing w:val="-2"/>
          <w:sz w:val="24"/>
          <w:szCs w:val="24"/>
        </w:rPr>
        <w:t>da “</w:t>
      </w:r>
      <w:r>
        <w:rPr>
          <w:b/>
          <w:bCs/>
          <w:color w:val="000000"/>
          <w:spacing w:val="-2"/>
          <w:sz w:val="24"/>
          <w:szCs w:val="24"/>
        </w:rPr>
        <w:t>EPICENTRO</w:t>
      </w:r>
      <w:r>
        <w:rPr>
          <w:bCs/>
          <w:color w:val="000000"/>
          <w:spacing w:val="-2"/>
          <w:sz w:val="24"/>
          <w:szCs w:val="24"/>
        </w:rPr>
        <w:t>”</w:t>
      </w:r>
    </w:p>
    <w:p w:rsidR="00BF3C8E" w:rsidRDefault="00BF3C8E" w:rsidP="00BF3C8E">
      <w:pPr>
        <w:jc w:val="center"/>
        <w:outlineLvl w:val="1"/>
        <w:rPr>
          <w:bCs/>
          <w:color w:val="000000"/>
          <w:spacing w:val="-2"/>
          <w:sz w:val="24"/>
          <w:szCs w:val="24"/>
        </w:rPr>
      </w:pPr>
      <w:r>
        <w:rPr>
          <w:bCs/>
          <w:color w:val="000000"/>
          <w:spacing w:val="-2"/>
          <w:sz w:val="24"/>
          <w:szCs w:val="24"/>
        </w:rPr>
        <w:t>(portale a cura del Centro nazionale per la prevenzione delle malattie</w:t>
      </w:r>
    </w:p>
    <w:p w:rsidR="00BF3C8E" w:rsidRDefault="00BF3C8E" w:rsidP="00BF3C8E">
      <w:pPr>
        <w:jc w:val="center"/>
        <w:outlineLvl w:val="1"/>
        <w:rPr>
          <w:bCs/>
          <w:color w:val="000000"/>
          <w:spacing w:val="-2"/>
          <w:sz w:val="24"/>
          <w:szCs w:val="24"/>
        </w:rPr>
      </w:pPr>
      <w:r>
        <w:rPr>
          <w:bCs/>
          <w:color w:val="000000"/>
          <w:spacing w:val="-2"/>
          <w:sz w:val="24"/>
          <w:szCs w:val="24"/>
        </w:rPr>
        <w:t>e la promozione della salute, Istituto Superiore di Sanità)</w:t>
      </w:r>
    </w:p>
    <w:p w:rsidR="00BF3C8E" w:rsidRDefault="00BF3C8E" w:rsidP="00BF3C8E">
      <w:pPr>
        <w:jc w:val="center"/>
        <w:outlineLvl w:val="1"/>
        <w:rPr>
          <w:b/>
          <w:bCs/>
          <w:color w:val="000000"/>
          <w:spacing w:val="-2"/>
          <w:sz w:val="12"/>
          <w:szCs w:val="12"/>
        </w:rPr>
      </w:pPr>
    </w:p>
    <w:p w:rsidR="00BF3C8E" w:rsidRDefault="00BF3C8E" w:rsidP="00BF3C8E">
      <w:pPr>
        <w:ind w:left="284" w:right="142"/>
        <w:jc w:val="both"/>
        <w:rPr>
          <w:b/>
          <w:bCs/>
          <w:sz w:val="24"/>
          <w:szCs w:val="24"/>
        </w:rPr>
      </w:pPr>
      <w:r>
        <w:rPr>
          <w:b/>
          <w:bCs/>
          <w:sz w:val="24"/>
          <w:szCs w:val="24"/>
        </w:rPr>
        <w:t>Guadagnare salute</w:t>
      </w:r>
    </w:p>
    <w:p w:rsidR="00BF3C8E" w:rsidRDefault="00BF3C8E" w:rsidP="00BF3C8E">
      <w:pPr>
        <w:ind w:left="284" w:right="142"/>
        <w:jc w:val="both"/>
        <w:rPr>
          <w:b/>
          <w:bCs/>
          <w:sz w:val="24"/>
          <w:szCs w:val="24"/>
        </w:rPr>
      </w:pPr>
      <w:r>
        <w:rPr>
          <w:b/>
          <w:bCs/>
          <w:sz w:val="24"/>
          <w:szCs w:val="24"/>
        </w:rPr>
        <w:t>Alimentazione</w:t>
      </w:r>
    </w:p>
    <w:p w:rsidR="00BF3C8E" w:rsidRDefault="00BF3C8E" w:rsidP="00BF3C8E">
      <w:pPr>
        <w:ind w:left="284" w:right="142"/>
        <w:jc w:val="both"/>
        <w:rPr>
          <w:sz w:val="24"/>
          <w:szCs w:val="24"/>
        </w:rPr>
      </w:pPr>
      <w:r>
        <w:rPr>
          <w:i/>
          <w:iCs/>
          <w:sz w:val="24"/>
          <w:szCs w:val="24"/>
        </w:rPr>
        <w:t>23 aprile 2018</w:t>
      </w:r>
      <w:r>
        <w:rPr>
          <w:sz w:val="24"/>
          <w:szCs w:val="24"/>
        </w:rPr>
        <w:t xml:space="preserve"> - Gli studi scientifici lo dimostrano: la salute si costruisce a tavola, sulla base del cibo che mangiamo. È dunque importante dare la giusta importanza a una dieta varia ed equilibrata, caratterizzata dall’assunzione bilanciata dei vari nutrienti.</w:t>
      </w:r>
    </w:p>
    <w:p w:rsidR="00BF3C8E" w:rsidRDefault="00BF3C8E" w:rsidP="00BF3C8E">
      <w:pPr>
        <w:ind w:left="284" w:right="142"/>
        <w:jc w:val="both"/>
        <w:rPr>
          <w:sz w:val="24"/>
          <w:szCs w:val="24"/>
        </w:rPr>
      </w:pPr>
      <w:r>
        <w:rPr>
          <w:sz w:val="24"/>
          <w:szCs w:val="24"/>
        </w:rPr>
        <w:t>Mangiare è considerato uno dei piaceri della vita, ma “mangiare bene” non significa solo saziarsi. Consumare cibi buoni e di qualità in un ambiente amichevole, mangiare un po’ di tutto ma in quantità adeguate è infatti altrettanto importante.</w:t>
      </w:r>
    </w:p>
    <w:p w:rsidR="00BF3C8E" w:rsidRDefault="00BF3C8E" w:rsidP="00BF3C8E">
      <w:pPr>
        <w:ind w:left="284" w:right="142"/>
        <w:jc w:val="both"/>
        <w:rPr>
          <w:sz w:val="24"/>
          <w:szCs w:val="24"/>
        </w:rPr>
      </w:pPr>
      <w:r>
        <w:rPr>
          <w:sz w:val="24"/>
          <w:szCs w:val="24"/>
        </w:rPr>
        <w:t>L’equilibrio alimentare non si costruisce su un unico pasto o su un unico giorno ma piuttosto su una continuità settimanale. Non esistono cibi “proibiti” come neanche cibi “miracolosi”, anche se, ovviamente, alcuni alimenti sono considerati più salutari (come la frutta, la verdura, i farinacei, il pesce) e altri meno (come i cibi zuccherati o troppo salati, le carni rosse, i grassi di origine animale).</w:t>
      </w:r>
    </w:p>
    <w:p w:rsidR="00BF3C8E" w:rsidRDefault="00BF3C8E" w:rsidP="00BF3C8E">
      <w:pPr>
        <w:ind w:left="284" w:right="142"/>
        <w:jc w:val="both"/>
        <w:rPr>
          <w:sz w:val="12"/>
          <w:szCs w:val="12"/>
        </w:rPr>
      </w:pPr>
    </w:p>
    <w:p w:rsidR="00BF3C8E" w:rsidRDefault="00BF3C8E" w:rsidP="00BF3C8E">
      <w:pPr>
        <w:ind w:left="284" w:right="142"/>
        <w:jc w:val="both"/>
        <w:rPr>
          <w:sz w:val="24"/>
          <w:szCs w:val="24"/>
        </w:rPr>
      </w:pPr>
      <w:r>
        <w:rPr>
          <w:b/>
          <w:bCs/>
          <w:sz w:val="24"/>
          <w:szCs w:val="24"/>
        </w:rPr>
        <w:lastRenderedPageBreak/>
        <w:t>I benefici di una sana alimentazione</w:t>
      </w:r>
    </w:p>
    <w:p w:rsidR="00BF3C8E" w:rsidRDefault="00BF3C8E" w:rsidP="00BF3C8E">
      <w:pPr>
        <w:widowControl w:val="0"/>
        <w:ind w:left="284" w:right="142"/>
        <w:jc w:val="both"/>
        <w:rPr>
          <w:sz w:val="24"/>
          <w:szCs w:val="24"/>
        </w:rPr>
      </w:pPr>
      <w:r>
        <w:rPr>
          <w:sz w:val="24"/>
          <w:szCs w:val="24"/>
        </w:rPr>
        <w:t xml:space="preserve">Un corretto stile alimentare contribuisce a costruire, rafforzare, mantenere il corpo e a fornire l’energia quotidiana indispensabile al buon funzionamento dell’organismo. Una giusta alimentazione è dunque determinante per uno sviluppo fisico sano a partire dalla fase prenatale, poi durante l’infanzia e nelle fasi successive della vita. Una nutrizione equilibrata è per esempio direttamente legata a una buona salute </w:t>
      </w:r>
      <w:proofErr w:type="spellStart"/>
      <w:r>
        <w:rPr>
          <w:sz w:val="24"/>
          <w:szCs w:val="24"/>
        </w:rPr>
        <w:t>materno-infantile</w:t>
      </w:r>
      <w:proofErr w:type="spellEnd"/>
      <w:r>
        <w:rPr>
          <w:sz w:val="24"/>
          <w:szCs w:val="24"/>
        </w:rPr>
        <w:t>, facilita i bambini nell’apprendimento, aiuta gli adulti a essere più produttivi.</w:t>
      </w:r>
    </w:p>
    <w:p w:rsidR="00BF3C8E" w:rsidRDefault="00BF3C8E" w:rsidP="00BF3C8E">
      <w:pPr>
        <w:widowControl w:val="0"/>
        <w:ind w:left="284" w:right="142"/>
        <w:jc w:val="both"/>
        <w:rPr>
          <w:sz w:val="24"/>
          <w:szCs w:val="24"/>
        </w:rPr>
      </w:pPr>
      <w:r>
        <w:rPr>
          <w:sz w:val="24"/>
          <w:szCs w:val="24"/>
        </w:rPr>
        <w:t xml:space="preserve">Una dieta bilanciata, combinata a uno stile di vita attivo, che preveda la pratica quotidiana di attività fisica, aiuta a mantenere un peso corporeo adeguato, permettendo una crescita più armoniosa da un punto di vista fisico e più serena da un punto di vista psicologico. </w:t>
      </w:r>
    </w:p>
    <w:p w:rsidR="00BF3C8E" w:rsidRDefault="00BF3C8E" w:rsidP="00BF3C8E">
      <w:pPr>
        <w:ind w:left="284" w:right="142"/>
        <w:jc w:val="both"/>
        <w:rPr>
          <w:sz w:val="24"/>
          <w:szCs w:val="24"/>
        </w:rPr>
      </w:pPr>
      <w:r>
        <w:rPr>
          <w:sz w:val="24"/>
          <w:szCs w:val="24"/>
        </w:rPr>
        <w:t>[…]</w:t>
      </w:r>
    </w:p>
    <w:p w:rsidR="00BF3C8E" w:rsidRDefault="00BF3C8E" w:rsidP="00BF3C8E">
      <w:pPr>
        <w:ind w:left="284" w:right="142"/>
        <w:jc w:val="both"/>
        <w:rPr>
          <w:sz w:val="24"/>
          <w:szCs w:val="24"/>
        </w:rPr>
      </w:pPr>
      <w:r>
        <w:rPr>
          <w:sz w:val="24"/>
          <w:szCs w:val="24"/>
        </w:rPr>
        <w:t>Mangiare sano aiuta a prevenire e a trattare molte malattie croniche come l’obesità e il sovrappeso, l’ipertensione arteriosa, le malattie dell’apparato cardiocircolatorio, le malattie metaboliche, il diabete tipo 2, alcune forme di tumori. Inoltre, una sana alimentazione fortifica il sistema immunitario contribuendo a proteggere l’organismo da alcune malattie non direttamente legate alla nutrizione.</w:t>
      </w:r>
    </w:p>
    <w:p w:rsidR="00BF3C8E" w:rsidRPr="0080272C" w:rsidRDefault="00BF3C8E" w:rsidP="00BF3C8E">
      <w:pPr>
        <w:ind w:left="284" w:right="142"/>
        <w:jc w:val="both"/>
        <w:rPr>
          <w:sz w:val="24"/>
          <w:szCs w:val="24"/>
        </w:rPr>
      </w:pPr>
      <w:r w:rsidRPr="0080272C">
        <w:rPr>
          <w:sz w:val="24"/>
          <w:szCs w:val="24"/>
        </w:rPr>
        <w:t>[…]</w:t>
      </w:r>
    </w:p>
    <w:p w:rsidR="00BF3C8E" w:rsidRPr="0080272C" w:rsidRDefault="00BF3C8E" w:rsidP="00BF3C8E">
      <w:pPr>
        <w:ind w:left="284" w:right="142"/>
        <w:jc w:val="right"/>
        <w:rPr>
          <w:szCs w:val="24"/>
        </w:rPr>
      </w:pPr>
    </w:p>
    <w:p w:rsidR="00BF3C8E" w:rsidRPr="0080272C" w:rsidRDefault="00BF3C8E" w:rsidP="00BF3C8E">
      <w:pPr>
        <w:ind w:left="284" w:right="142"/>
        <w:jc w:val="both"/>
        <w:rPr>
          <w:b/>
          <w:color w:val="00B050"/>
          <w:sz w:val="24"/>
          <w:szCs w:val="24"/>
        </w:rPr>
      </w:pPr>
    </w:p>
    <w:p w:rsidR="00BF3C8E" w:rsidRPr="0080272C" w:rsidRDefault="00BF3C8E" w:rsidP="00BF3C8E">
      <w:pPr>
        <w:rPr>
          <w:b/>
          <w:sz w:val="24"/>
          <w:szCs w:val="24"/>
        </w:rPr>
      </w:pPr>
      <w:r w:rsidRPr="0080272C">
        <w:rPr>
          <w:b/>
          <w:sz w:val="24"/>
          <w:szCs w:val="24"/>
        </w:rPr>
        <w:br w:type="page"/>
      </w:r>
    </w:p>
    <w:p w:rsidR="00BF3C8E" w:rsidRDefault="00BF3C8E" w:rsidP="00BF3C8E">
      <w:pPr>
        <w:ind w:left="284" w:right="142"/>
        <w:jc w:val="center"/>
        <w:rPr>
          <w:b/>
          <w:sz w:val="24"/>
          <w:szCs w:val="24"/>
        </w:rPr>
      </w:pPr>
      <w:r>
        <w:rPr>
          <w:b/>
          <w:sz w:val="24"/>
          <w:szCs w:val="24"/>
        </w:rPr>
        <w:t>DOCUMENTO N.2</w:t>
      </w:r>
    </w:p>
    <w:p w:rsidR="00BF3C8E" w:rsidRDefault="00BF3C8E" w:rsidP="00BF3C8E">
      <w:pPr>
        <w:ind w:left="284" w:right="142"/>
        <w:jc w:val="center"/>
        <w:rPr>
          <w:b/>
          <w:sz w:val="24"/>
          <w:szCs w:val="24"/>
        </w:rPr>
      </w:pPr>
      <w:r>
        <w:rPr>
          <w:b/>
          <w:sz w:val="24"/>
          <w:szCs w:val="24"/>
        </w:rPr>
        <w:t>MIUR: LINEE GUIDA PER L’EDUCAZIONE ALIMENTARE</w:t>
      </w:r>
    </w:p>
    <w:p w:rsidR="00BF3C8E" w:rsidRDefault="00BF3C8E" w:rsidP="00BF3C8E">
      <w:pPr>
        <w:ind w:left="284" w:right="142"/>
        <w:jc w:val="both"/>
        <w:rPr>
          <w:sz w:val="24"/>
          <w:szCs w:val="24"/>
        </w:rPr>
      </w:pPr>
    </w:p>
    <w:p w:rsidR="00BF3C8E" w:rsidRDefault="00BF3C8E" w:rsidP="00BF3C8E">
      <w:pPr>
        <w:ind w:left="284" w:right="142"/>
        <w:jc w:val="both"/>
        <w:rPr>
          <w:b/>
          <w:sz w:val="24"/>
          <w:szCs w:val="24"/>
        </w:rPr>
      </w:pPr>
      <w:r>
        <w:rPr>
          <w:b/>
          <w:sz w:val="24"/>
          <w:szCs w:val="24"/>
        </w:rPr>
        <w:t>Gli attuali obiettivi dell’Educazione Alimentare nella Scuola</w:t>
      </w:r>
    </w:p>
    <w:p w:rsidR="00BF3C8E" w:rsidRDefault="00BF3C8E" w:rsidP="00BF3C8E">
      <w:pPr>
        <w:ind w:left="284" w:right="142"/>
        <w:jc w:val="both"/>
        <w:rPr>
          <w:sz w:val="24"/>
          <w:szCs w:val="24"/>
        </w:rPr>
      </w:pPr>
      <w:r>
        <w:rPr>
          <w:sz w:val="24"/>
          <w:szCs w:val="24"/>
        </w:rPr>
        <w:t>L’Educazione Alimentare ha tra i propri fini il generale miglioramento dello stato di benessere degli individui, attraverso la promozione di adeguate abitudini alimentari, l’eliminazione dei comportamenti alimentari non soddisfacenti, l’utilizzazione di manipolazioni più igieniche di cibo e di acqua, un efficiente utilizzo delle risorse alimentari e un uso corretto delle materie prime.</w:t>
      </w:r>
    </w:p>
    <w:p w:rsidR="00BF3C8E" w:rsidRDefault="00BF3C8E" w:rsidP="00BF3C8E">
      <w:pPr>
        <w:widowControl w:val="0"/>
        <w:ind w:left="284" w:right="142"/>
        <w:jc w:val="both"/>
        <w:rPr>
          <w:sz w:val="24"/>
          <w:szCs w:val="24"/>
        </w:rPr>
      </w:pPr>
      <w:r>
        <w:rPr>
          <w:sz w:val="24"/>
          <w:szCs w:val="24"/>
        </w:rPr>
        <w:t>Considerando che un’alimentazione sana non deve solo rispettare le necessità qualitative e quantitative dell’organismo, ma deve armonizzarsi con la sfera psicologica e di relazione dell’individuo, la finalità dell’Educazione Alimentare si persegue con il raggiungimento di alcuni obiettivi significativi per la salute e il benessere della popolazione scolastica, già nel breve e medio periodo. In particolare:</w:t>
      </w:r>
    </w:p>
    <w:p w:rsidR="00BF3C8E" w:rsidRDefault="00BF3C8E" w:rsidP="00BF3C8E">
      <w:pPr>
        <w:widowControl w:val="0"/>
        <w:numPr>
          <w:ilvl w:val="0"/>
          <w:numId w:val="31"/>
        </w:numPr>
        <w:tabs>
          <w:tab w:val="left" w:pos="709"/>
        </w:tabs>
        <w:spacing w:before="120" w:after="0" w:line="240" w:lineRule="auto"/>
        <w:ind w:left="709" w:right="142" w:hanging="425"/>
        <w:jc w:val="both"/>
        <w:rPr>
          <w:sz w:val="24"/>
          <w:szCs w:val="24"/>
        </w:rPr>
      </w:pPr>
      <w:r>
        <w:rPr>
          <w:b/>
          <w:sz w:val="24"/>
          <w:szCs w:val="24"/>
        </w:rPr>
        <w:t>incentivare la consapevolezza</w:t>
      </w:r>
      <w:r>
        <w:rPr>
          <w:sz w:val="24"/>
          <w:szCs w:val="24"/>
        </w:rPr>
        <w:t xml:space="preserve"> dell’importanza del rapporto cibo-salute, così da sviluppare una coscienza alimentare personale e collettiva, secondo le indicazioni dei soggetti e delle Istituzioni preposte;</w:t>
      </w:r>
    </w:p>
    <w:p w:rsidR="00BF3C8E" w:rsidRDefault="00BF3C8E" w:rsidP="00BF3C8E">
      <w:pPr>
        <w:widowControl w:val="0"/>
        <w:numPr>
          <w:ilvl w:val="0"/>
          <w:numId w:val="31"/>
        </w:numPr>
        <w:tabs>
          <w:tab w:val="left" w:pos="709"/>
        </w:tabs>
        <w:spacing w:before="120" w:after="0" w:line="240" w:lineRule="auto"/>
        <w:ind w:left="709" w:right="142" w:hanging="425"/>
        <w:jc w:val="both"/>
        <w:rPr>
          <w:sz w:val="24"/>
          <w:szCs w:val="24"/>
        </w:rPr>
      </w:pPr>
      <w:r>
        <w:rPr>
          <w:b/>
          <w:sz w:val="24"/>
          <w:szCs w:val="24"/>
        </w:rPr>
        <w:t>favorire l’adozione di sani comportamenti alimentari</w:t>
      </w:r>
      <w:r>
        <w:rPr>
          <w:sz w:val="24"/>
          <w:szCs w:val="24"/>
        </w:rPr>
        <w:t>, adottando le metodologie didattiche più opportune e considerando con particolare attenzione la conoscenza delle produzioni agroalimentari di qualità, ottenute nel rispetto dell’ambiente, della legalità e dei principi etici, legate alla tradizione e cultura del territorio;</w:t>
      </w:r>
    </w:p>
    <w:p w:rsidR="00BF3C8E" w:rsidRDefault="00BF3C8E" w:rsidP="00BF3C8E">
      <w:pPr>
        <w:numPr>
          <w:ilvl w:val="0"/>
          <w:numId w:val="31"/>
        </w:numPr>
        <w:tabs>
          <w:tab w:val="left" w:pos="709"/>
        </w:tabs>
        <w:spacing w:before="120" w:after="0" w:line="240" w:lineRule="auto"/>
        <w:ind w:left="709" w:right="142" w:hanging="425"/>
        <w:jc w:val="both"/>
        <w:rPr>
          <w:sz w:val="24"/>
          <w:szCs w:val="24"/>
        </w:rPr>
      </w:pPr>
      <w:r>
        <w:rPr>
          <w:b/>
          <w:sz w:val="24"/>
          <w:szCs w:val="24"/>
        </w:rPr>
        <w:t>promuovere la conoscenza del sistema agroalimentare</w:t>
      </w:r>
      <w:r>
        <w:rPr>
          <w:sz w:val="24"/>
          <w:szCs w:val="24"/>
        </w:rPr>
        <w:t>, mediante la comprensione delle relazioni esistenti tra sistemi produttivi e distributivi, in rapporto alle risorse alimentari, all’ambiente e alla società; […]</w:t>
      </w:r>
    </w:p>
    <w:p w:rsidR="00BF3C8E" w:rsidRDefault="00BF3C8E" w:rsidP="001E62D0">
      <w:pPr>
        <w:ind w:left="284" w:right="142"/>
        <w:jc w:val="right"/>
        <w:rPr>
          <w:szCs w:val="24"/>
        </w:rPr>
      </w:pPr>
    </w:p>
    <w:p w:rsidR="00BF3C8E" w:rsidRDefault="00BF3C8E" w:rsidP="00BF3C8E">
      <w:pPr>
        <w:tabs>
          <w:tab w:val="left" w:pos="4035"/>
        </w:tabs>
        <w:ind w:left="284" w:right="142"/>
        <w:jc w:val="both"/>
        <w:rPr>
          <w:sz w:val="24"/>
          <w:szCs w:val="24"/>
        </w:rPr>
      </w:pPr>
    </w:p>
    <w:p w:rsidR="00BF3C8E" w:rsidRDefault="00BF3C8E" w:rsidP="00BF3C8E">
      <w:pPr>
        <w:tabs>
          <w:tab w:val="left" w:pos="4035"/>
        </w:tabs>
        <w:ind w:left="284" w:right="142"/>
        <w:jc w:val="both"/>
        <w:rPr>
          <w:sz w:val="24"/>
          <w:szCs w:val="24"/>
          <w:u w:val="single"/>
        </w:rPr>
      </w:pPr>
      <w:r>
        <w:rPr>
          <w:sz w:val="24"/>
          <w:szCs w:val="24"/>
        </w:rPr>
        <w:t xml:space="preserve">Il candidato, a seguito del percorso di istruzione e formazione professionale che ha seguito, è ben consapevole della centralità che un stile alimentare sano ed equilibrato svolge per il mantenimento e il miglioramento dello stato di salute. </w:t>
      </w:r>
    </w:p>
    <w:p w:rsidR="00BF3C8E" w:rsidRDefault="00BF3C8E" w:rsidP="00BF3C8E">
      <w:pPr>
        <w:tabs>
          <w:tab w:val="left" w:pos="4035"/>
        </w:tabs>
        <w:ind w:left="284" w:right="142"/>
        <w:jc w:val="both"/>
        <w:rPr>
          <w:sz w:val="24"/>
          <w:szCs w:val="24"/>
        </w:rPr>
      </w:pPr>
      <w:r>
        <w:rPr>
          <w:sz w:val="24"/>
          <w:szCs w:val="24"/>
        </w:rPr>
        <w:t xml:space="preserve">Il candidato supponga di aver ricevuto da un’azienda, che opera nel settore della ristorazione collettiva e che fornisce pasti a mense scolastiche, il seguente incarico: favorire la diffusione della cultura della dieta equilibrata, in qualità di OSA (Operatore del Settore Alimentare) e in collaborazione con un dietista. </w:t>
      </w:r>
    </w:p>
    <w:p w:rsidR="00BF3C8E" w:rsidRDefault="00BF3C8E" w:rsidP="00BF3C8E">
      <w:pPr>
        <w:tabs>
          <w:tab w:val="left" w:pos="4035"/>
        </w:tabs>
        <w:ind w:left="284" w:right="142"/>
        <w:jc w:val="both"/>
        <w:rPr>
          <w:sz w:val="24"/>
          <w:szCs w:val="24"/>
        </w:rPr>
      </w:pPr>
    </w:p>
    <w:p w:rsidR="00BF3C8E" w:rsidRDefault="00BF3C8E" w:rsidP="00BF3C8E">
      <w:pPr>
        <w:tabs>
          <w:tab w:val="left" w:pos="4035"/>
        </w:tabs>
        <w:ind w:left="284" w:right="142"/>
        <w:jc w:val="both"/>
        <w:rPr>
          <w:sz w:val="24"/>
          <w:szCs w:val="24"/>
        </w:rPr>
      </w:pPr>
      <w:r>
        <w:rPr>
          <w:sz w:val="24"/>
          <w:szCs w:val="24"/>
        </w:rPr>
        <w:t>Al candidato viene chiesto di predisporre una relazione sui vantaggi di una dieta equilibrata, attenendosi alle seguenti indicazioni:</w:t>
      </w:r>
    </w:p>
    <w:p w:rsidR="00BF3C8E" w:rsidRDefault="00BF3C8E" w:rsidP="00BF3C8E">
      <w:pPr>
        <w:tabs>
          <w:tab w:val="left" w:pos="4035"/>
        </w:tabs>
        <w:ind w:left="284" w:right="142"/>
        <w:jc w:val="both"/>
        <w:rPr>
          <w:sz w:val="24"/>
          <w:szCs w:val="24"/>
        </w:rPr>
      </w:pPr>
    </w:p>
    <w:p w:rsidR="00BF3C8E" w:rsidRDefault="00BF3C8E" w:rsidP="00BF3C8E">
      <w:pPr>
        <w:numPr>
          <w:ilvl w:val="0"/>
          <w:numId w:val="32"/>
        </w:numPr>
        <w:spacing w:after="0" w:line="240" w:lineRule="auto"/>
        <w:ind w:left="709" w:right="142" w:hanging="425"/>
        <w:jc w:val="both"/>
        <w:rPr>
          <w:sz w:val="24"/>
          <w:szCs w:val="24"/>
        </w:rPr>
      </w:pPr>
      <w:r>
        <w:rPr>
          <w:sz w:val="24"/>
          <w:szCs w:val="24"/>
          <w:u w:val="single"/>
        </w:rPr>
        <w:t>Con riferimento alla comprensione dei documenti introduttivi</w:t>
      </w:r>
      <w:r>
        <w:rPr>
          <w:sz w:val="24"/>
          <w:szCs w:val="24"/>
        </w:rPr>
        <w:t>, utili a raccogliere informazioni per la relazione, il candidato risponda alle seguenti questioni:</w:t>
      </w:r>
    </w:p>
    <w:p w:rsidR="00BF3C8E" w:rsidRDefault="00BF3C8E" w:rsidP="00BF3C8E">
      <w:pPr>
        <w:numPr>
          <w:ilvl w:val="0"/>
          <w:numId w:val="33"/>
        </w:numPr>
        <w:tabs>
          <w:tab w:val="left" w:pos="709"/>
        </w:tabs>
        <w:spacing w:before="120" w:after="0" w:line="240" w:lineRule="auto"/>
        <w:ind w:left="709" w:right="142" w:hanging="425"/>
        <w:jc w:val="both"/>
        <w:rPr>
          <w:b/>
          <w:sz w:val="24"/>
          <w:szCs w:val="24"/>
          <w:u w:val="single"/>
        </w:rPr>
      </w:pPr>
      <w:r>
        <w:rPr>
          <w:sz w:val="24"/>
          <w:szCs w:val="24"/>
        </w:rPr>
        <w:t>Nel documento n.1 si parla della giusta importanza che va riconosciuta a una “</w:t>
      </w:r>
      <w:r>
        <w:rPr>
          <w:i/>
          <w:sz w:val="24"/>
          <w:szCs w:val="24"/>
        </w:rPr>
        <w:t>dieta varia ed equilibrata</w:t>
      </w:r>
      <w:r>
        <w:rPr>
          <w:sz w:val="24"/>
          <w:szCs w:val="24"/>
        </w:rPr>
        <w:t>”. Fornisci una sintetica definizione di cosa si debba intendere per “</w:t>
      </w:r>
      <w:r>
        <w:rPr>
          <w:i/>
          <w:sz w:val="24"/>
          <w:szCs w:val="24"/>
        </w:rPr>
        <w:t>dieta varia ed equilibrata</w:t>
      </w:r>
      <w:r>
        <w:rPr>
          <w:sz w:val="24"/>
          <w:szCs w:val="24"/>
        </w:rPr>
        <w:t xml:space="preserve">”. </w:t>
      </w:r>
    </w:p>
    <w:p w:rsidR="00BF3C8E" w:rsidRDefault="00BF3C8E" w:rsidP="00BF3C8E">
      <w:pPr>
        <w:numPr>
          <w:ilvl w:val="0"/>
          <w:numId w:val="33"/>
        </w:numPr>
        <w:tabs>
          <w:tab w:val="left" w:pos="709"/>
        </w:tabs>
        <w:spacing w:before="120" w:after="0" w:line="240" w:lineRule="auto"/>
        <w:ind w:left="709" w:right="142" w:hanging="425"/>
        <w:jc w:val="both"/>
        <w:rPr>
          <w:b/>
          <w:sz w:val="24"/>
          <w:szCs w:val="24"/>
          <w:u w:val="single"/>
        </w:rPr>
      </w:pPr>
      <w:r>
        <w:rPr>
          <w:sz w:val="24"/>
          <w:szCs w:val="24"/>
        </w:rPr>
        <w:t>Nel documento n.1 si fa voce dei “</w:t>
      </w:r>
      <w:r>
        <w:rPr>
          <w:i/>
          <w:sz w:val="24"/>
          <w:szCs w:val="24"/>
        </w:rPr>
        <w:t>benefici di una sana alimentazione</w:t>
      </w:r>
      <w:r>
        <w:rPr>
          <w:sz w:val="24"/>
          <w:szCs w:val="24"/>
        </w:rPr>
        <w:t xml:space="preserve">”: riferisci almeno tre dei benefici riportati. </w:t>
      </w:r>
    </w:p>
    <w:p w:rsidR="00BF3C8E" w:rsidRDefault="00BF3C8E" w:rsidP="00BF3C8E">
      <w:pPr>
        <w:numPr>
          <w:ilvl w:val="0"/>
          <w:numId w:val="33"/>
        </w:numPr>
        <w:tabs>
          <w:tab w:val="left" w:pos="709"/>
        </w:tabs>
        <w:spacing w:before="120" w:after="0" w:line="240" w:lineRule="auto"/>
        <w:ind w:left="709" w:right="142" w:hanging="425"/>
        <w:jc w:val="both"/>
        <w:rPr>
          <w:i/>
          <w:sz w:val="24"/>
          <w:szCs w:val="24"/>
        </w:rPr>
      </w:pPr>
      <w:r>
        <w:rPr>
          <w:sz w:val="24"/>
          <w:szCs w:val="24"/>
        </w:rPr>
        <w:t>Nel documento n. 2 si sostiene che si deve incoraggiare “</w:t>
      </w:r>
      <w:r>
        <w:rPr>
          <w:i/>
          <w:sz w:val="24"/>
          <w:szCs w:val="24"/>
        </w:rPr>
        <w:t>l’adozione di sani comportamenti alimentari</w:t>
      </w:r>
      <w:r>
        <w:rPr>
          <w:sz w:val="24"/>
          <w:szCs w:val="24"/>
        </w:rPr>
        <w:t xml:space="preserve">”. Riferisci le motivazioni che proporresti a un tuo coetaneo per convincerlo della necessità di adottare una dieta equilibrata. </w:t>
      </w:r>
    </w:p>
    <w:p w:rsidR="00BF3C8E" w:rsidRDefault="00BF3C8E" w:rsidP="00BF3C8E">
      <w:pPr>
        <w:rPr>
          <w:i/>
          <w:sz w:val="24"/>
          <w:szCs w:val="24"/>
        </w:rPr>
      </w:pPr>
    </w:p>
    <w:p w:rsidR="00BF3C8E" w:rsidRDefault="00BF3C8E" w:rsidP="00BF3C8E">
      <w:pPr>
        <w:tabs>
          <w:tab w:val="left" w:pos="284"/>
        </w:tabs>
        <w:ind w:left="284" w:right="142"/>
        <w:jc w:val="both"/>
        <w:rPr>
          <w:i/>
          <w:sz w:val="24"/>
          <w:szCs w:val="24"/>
        </w:rPr>
      </w:pPr>
    </w:p>
    <w:p w:rsidR="00BF3C8E" w:rsidRDefault="00BF3C8E" w:rsidP="00BF3C8E">
      <w:pPr>
        <w:numPr>
          <w:ilvl w:val="0"/>
          <w:numId w:val="32"/>
        </w:numPr>
        <w:spacing w:after="0" w:line="240" w:lineRule="auto"/>
        <w:ind w:left="709" w:right="142" w:hanging="425"/>
        <w:jc w:val="both"/>
        <w:rPr>
          <w:color w:val="1F497D"/>
          <w:sz w:val="24"/>
          <w:szCs w:val="24"/>
        </w:rPr>
      </w:pPr>
      <w:r>
        <w:rPr>
          <w:sz w:val="24"/>
          <w:szCs w:val="24"/>
          <w:u w:val="single"/>
        </w:rPr>
        <w:t>Con riferimento alla produzione di un testo</w:t>
      </w:r>
      <w:r>
        <w:rPr>
          <w:sz w:val="24"/>
          <w:szCs w:val="24"/>
        </w:rPr>
        <w:t xml:space="preserve">, il candidato, utilizzando </w:t>
      </w:r>
      <w:r>
        <w:rPr>
          <w:sz w:val="24"/>
          <w:szCs w:val="24"/>
          <w:u w:val="single"/>
        </w:rPr>
        <w:t>l</w:t>
      </w:r>
      <w:r>
        <w:rPr>
          <w:sz w:val="24"/>
          <w:szCs w:val="24"/>
        </w:rPr>
        <w:t xml:space="preserve">e conoscenze acquisite nel corso degli studi, spieghi in maniera motivata e con esempi quali sono i principali gruppi di alimenti che devono essere adeguatamente presenti in una dieta equilibrata per adolescenti. </w:t>
      </w:r>
    </w:p>
    <w:p w:rsidR="00BF3C8E" w:rsidRDefault="00BF3C8E" w:rsidP="00BF3C8E">
      <w:pPr>
        <w:ind w:left="709" w:right="142" w:hanging="425"/>
        <w:jc w:val="both"/>
        <w:rPr>
          <w:color w:val="1F497D"/>
          <w:sz w:val="24"/>
          <w:szCs w:val="24"/>
        </w:rPr>
      </w:pPr>
    </w:p>
    <w:p w:rsidR="00BF3C8E" w:rsidRDefault="00BF3C8E" w:rsidP="00BF3C8E">
      <w:pPr>
        <w:numPr>
          <w:ilvl w:val="0"/>
          <w:numId w:val="32"/>
        </w:numPr>
        <w:spacing w:after="0" w:line="240" w:lineRule="auto"/>
        <w:ind w:left="709" w:right="142" w:hanging="425"/>
        <w:jc w:val="both"/>
        <w:rPr>
          <w:color w:val="1F497D"/>
          <w:sz w:val="24"/>
          <w:szCs w:val="24"/>
        </w:rPr>
      </w:pPr>
      <w:r>
        <w:rPr>
          <w:sz w:val="24"/>
          <w:szCs w:val="24"/>
        </w:rPr>
        <w:t xml:space="preserve"> </w:t>
      </w:r>
      <w:r>
        <w:rPr>
          <w:sz w:val="24"/>
          <w:szCs w:val="24"/>
          <w:u w:val="single"/>
        </w:rPr>
        <w:t>Con riferimento alla padronanza delle conoscenze fondamentali e delle competenze tecnico – professionali conseguite</w:t>
      </w:r>
      <w:r>
        <w:rPr>
          <w:sz w:val="24"/>
          <w:szCs w:val="24"/>
        </w:rPr>
        <w:t>, il candidato ipotizzi di dover preparare un menu di tre portate (un primo piatto, un secondo con contorno e un fine pasto) per bambini di una scuola primaria, valorizzando prodotti del territorio o della dieta mediterranea.</w:t>
      </w:r>
    </w:p>
    <w:p w:rsidR="00BF3C8E" w:rsidRDefault="00BF3C8E" w:rsidP="00BF3C8E">
      <w:pPr>
        <w:ind w:left="709" w:right="142"/>
        <w:jc w:val="both"/>
        <w:rPr>
          <w:sz w:val="24"/>
          <w:szCs w:val="24"/>
        </w:rPr>
      </w:pPr>
      <w:r>
        <w:rPr>
          <w:sz w:val="24"/>
          <w:szCs w:val="24"/>
        </w:rPr>
        <w:t>Indichi, in particolare, due modalità di cottura adatte al caso e ne dia la motivazione.</w:t>
      </w:r>
    </w:p>
    <w:p w:rsidR="00BF3C8E" w:rsidRDefault="00BF3C8E" w:rsidP="00BF3C8E">
      <w:pPr>
        <w:ind w:left="709" w:right="142"/>
        <w:jc w:val="both"/>
        <w:rPr>
          <w:sz w:val="24"/>
          <w:szCs w:val="24"/>
        </w:rPr>
      </w:pPr>
      <w:r>
        <w:rPr>
          <w:sz w:val="24"/>
          <w:szCs w:val="24"/>
        </w:rPr>
        <w:t>Suggerisca come potrebbe variare il menu nei mesi di novembre e maggio.</w:t>
      </w:r>
    </w:p>
    <w:p w:rsidR="00BF3C8E" w:rsidRDefault="00BF3C8E" w:rsidP="00BF3C8E">
      <w:pPr>
        <w:ind w:left="709" w:right="142" w:hanging="425"/>
        <w:jc w:val="both"/>
        <w:rPr>
          <w:color w:val="FF0000"/>
          <w:sz w:val="24"/>
          <w:szCs w:val="24"/>
        </w:rPr>
      </w:pPr>
    </w:p>
    <w:p w:rsidR="00BF3C8E" w:rsidRDefault="00BF3C8E" w:rsidP="00BF3C8E">
      <w:pPr>
        <w:numPr>
          <w:ilvl w:val="0"/>
          <w:numId w:val="32"/>
        </w:numPr>
        <w:spacing w:after="0" w:line="240" w:lineRule="auto"/>
        <w:ind w:left="709" w:right="142" w:hanging="425"/>
        <w:jc w:val="both"/>
        <w:rPr>
          <w:sz w:val="24"/>
          <w:szCs w:val="24"/>
        </w:rPr>
      </w:pPr>
      <w:r>
        <w:rPr>
          <w:sz w:val="24"/>
          <w:szCs w:val="24"/>
        </w:rPr>
        <w:t>Il candidato, con riferimento al punto precedente, componga un “Guida” di non più di 5 raccomandazioni da affiggere nella scuola primaria per orientare i ragazzi ad acquisire uno stile alimentare vario ed equilibrato.</w:t>
      </w:r>
    </w:p>
    <w:p w:rsidR="00BF3C8E" w:rsidRDefault="00BF3C8E" w:rsidP="00BF3C8E">
      <w:pPr>
        <w:tabs>
          <w:tab w:val="left" w:pos="993"/>
        </w:tabs>
        <w:ind w:left="709" w:right="142" w:hanging="425"/>
        <w:jc w:val="both"/>
        <w:rPr>
          <w:sz w:val="24"/>
          <w:szCs w:val="24"/>
        </w:rPr>
      </w:pPr>
    </w:p>
    <w:p w:rsidR="00BF3C8E" w:rsidRDefault="00BF3C8E" w:rsidP="00BF3C8E">
      <w:pPr>
        <w:ind w:left="284" w:right="142"/>
        <w:jc w:val="both"/>
        <w:rPr>
          <w:sz w:val="24"/>
          <w:szCs w:val="24"/>
        </w:rPr>
      </w:pPr>
      <w:r>
        <w:rPr>
          <w:sz w:val="24"/>
          <w:szCs w:val="24"/>
        </w:rPr>
        <w:t>E’ data facoltà al candidato di fare riferimento alle esperienze formative condotte anche in contesti operativi.</w:t>
      </w:r>
    </w:p>
    <w:p w:rsidR="00AA1A25" w:rsidRDefault="00AA1A25" w:rsidP="00BF3C8E">
      <w:pPr>
        <w:ind w:left="284" w:right="142"/>
        <w:jc w:val="both"/>
        <w:rPr>
          <w:sz w:val="24"/>
          <w:szCs w:val="24"/>
        </w:rPr>
      </w:pPr>
    </w:p>
    <w:p w:rsidR="0080272C" w:rsidRDefault="00AA1A25" w:rsidP="00AA1A25">
      <w:pPr>
        <w:rPr>
          <w:rFonts w:ascii="Tahoma" w:hAnsi="Tahoma" w:cs="Tahoma"/>
          <w:b/>
          <w:sz w:val="28"/>
          <w:szCs w:val="28"/>
        </w:rPr>
      </w:pPr>
      <w:r>
        <w:rPr>
          <w:sz w:val="24"/>
          <w:szCs w:val="24"/>
        </w:rPr>
        <w:t xml:space="preserve">                         </w:t>
      </w:r>
      <w:r w:rsidR="009117E5">
        <w:rPr>
          <w:rFonts w:ascii="Tahoma" w:hAnsi="Tahoma" w:cs="Tahoma"/>
          <w:b/>
          <w:sz w:val="28"/>
          <w:szCs w:val="28"/>
        </w:rPr>
        <w:t xml:space="preserve">   </w:t>
      </w:r>
    </w:p>
    <w:p w:rsidR="0080272C" w:rsidRDefault="0080272C" w:rsidP="00AA1A25">
      <w:pPr>
        <w:rPr>
          <w:rFonts w:ascii="Tahoma" w:hAnsi="Tahoma" w:cs="Tahoma"/>
          <w:b/>
          <w:sz w:val="28"/>
          <w:szCs w:val="28"/>
        </w:rPr>
      </w:pPr>
    </w:p>
    <w:p w:rsidR="0080272C" w:rsidRDefault="0080272C" w:rsidP="00AA1A25">
      <w:pPr>
        <w:rPr>
          <w:rFonts w:ascii="Tahoma" w:hAnsi="Tahoma" w:cs="Tahoma"/>
          <w:b/>
          <w:sz w:val="28"/>
          <w:szCs w:val="28"/>
        </w:rPr>
      </w:pPr>
    </w:p>
    <w:p w:rsidR="0080272C" w:rsidRDefault="0080272C" w:rsidP="00AA1A25">
      <w:pPr>
        <w:rPr>
          <w:rFonts w:ascii="Tahoma" w:hAnsi="Tahoma" w:cs="Tahoma"/>
          <w:b/>
          <w:sz w:val="28"/>
          <w:szCs w:val="28"/>
        </w:rPr>
      </w:pPr>
    </w:p>
    <w:p w:rsidR="00762C3C" w:rsidRPr="00AA1A25" w:rsidRDefault="0080272C" w:rsidP="00AA1A25">
      <w:pPr>
        <w:rPr>
          <w:b/>
          <w:sz w:val="24"/>
          <w:szCs w:val="24"/>
        </w:rPr>
      </w:pPr>
      <w:r>
        <w:rPr>
          <w:rFonts w:ascii="Tahoma" w:hAnsi="Tahoma" w:cs="Tahoma"/>
          <w:b/>
          <w:sz w:val="28"/>
          <w:szCs w:val="28"/>
        </w:rPr>
        <w:lastRenderedPageBreak/>
        <w:t xml:space="preserve">                 </w:t>
      </w:r>
      <w:r w:rsidR="009117E5">
        <w:rPr>
          <w:rFonts w:ascii="Tahoma" w:hAnsi="Tahoma" w:cs="Tahoma"/>
          <w:b/>
          <w:sz w:val="28"/>
          <w:szCs w:val="28"/>
        </w:rPr>
        <w:t xml:space="preserve">  </w:t>
      </w:r>
      <w:r w:rsidR="00762C3C" w:rsidRPr="00740C66">
        <w:rPr>
          <w:rFonts w:ascii="Tahoma" w:hAnsi="Tahoma" w:cs="Tahoma"/>
          <w:b/>
        </w:rPr>
        <w:t>SECONDA SIMULAZIONE DELLA SECONDA PROVA D’ESAME</w:t>
      </w:r>
    </w:p>
    <w:p w:rsidR="00762C3C" w:rsidRDefault="00762C3C" w:rsidP="00762C3C">
      <w:pPr>
        <w:pStyle w:val="Standard"/>
        <w:spacing w:line="360" w:lineRule="auto"/>
        <w:jc w:val="center"/>
        <w:rPr>
          <w:rFonts w:ascii="Tahoma" w:hAnsi="Tahoma" w:cs="Tahoma"/>
          <w:b/>
        </w:rPr>
      </w:pPr>
      <w:r w:rsidRPr="00740C66">
        <w:rPr>
          <w:rFonts w:ascii="Tahoma" w:hAnsi="Tahoma" w:cs="Tahoma"/>
          <w:b/>
        </w:rPr>
        <w:t>SCIENZA E CULTURA DELL'ALIMENTAZIONE</w:t>
      </w:r>
    </w:p>
    <w:p w:rsidR="00AA1A25" w:rsidRDefault="00AA1A25" w:rsidP="00762C3C">
      <w:pPr>
        <w:pStyle w:val="Standard"/>
        <w:spacing w:line="360" w:lineRule="auto"/>
        <w:jc w:val="center"/>
        <w:rPr>
          <w:rFonts w:ascii="Tahoma" w:hAnsi="Tahoma" w:cs="Tahoma"/>
          <w:b/>
        </w:rPr>
      </w:pPr>
    </w:p>
    <w:p w:rsidR="00AA1A25" w:rsidRDefault="00AA1A25" w:rsidP="00AA1A25">
      <w:pPr>
        <w:ind w:left="567" w:right="567"/>
        <w:jc w:val="center"/>
        <w:rPr>
          <w:b/>
          <w:sz w:val="28"/>
          <w:u w:val="single"/>
        </w:rPr>
      </w:pPr>
    </w:p>
    <w:p w:rsidR="00AA1A25" w:rsidRDefault="00AA1A25" w:rsidP="00AA1A25">
      <w:pPr>
        <w:spacing w:before="60"/>
        <w:ind w:left="567" w:right="567"/>
        <w:jc w:val="center"/>
        <w:rPr>
          <w:sz w:val="12"/>
          <w:szCs w:val="12"/>
        </w:rPr>
      </w:pPr>
    </w:p>
    <w:p w:rsidR="00AA1A25" w:rsidRDefault="00AA1A25" w:rsidP="00AA1A25">
      <w:pPr>
        <w:spacing w:before="60"/>
        <w:jc w:val="center"/>
        <w:rPr>
          <w:sz w:val="24"/>
          <w:szCs w:val="24"/>
        </w:rPr>
      </w:pPr>
      <w:r>
        <w:rPr>
          <w:b/>
          <w:sz w:val="24"/>
          <w:szCs w:val="24"/>
        </w:rPr>
        <w:t xml:space="preserve">Indirizzo: </w:t>
      </w:r>
      <w:r>
        <w:rPr>
          <w:sz w:val="24"/>
          <w:szCs w:val="24"/>
        </w:rPr>
        <w:t>IPEN – SERVIZI PER L’ENOGASTRONOMIA E L’OSPITALITÀ ALBERGHIERA</w:t>
      </w:r>
    </w:p>
    <w:p w:rsidR="00AA1A25" w:rsidRDefault="00AA1A25" w:rsidP="00AA1A25">
      <w:pPr>
        <w:spacing w:before="60"/>
        <w:jc w:val="center"/>
        <w:rPr>
          <w:sz w:val="24"/>
          <w:szCs w:val="24"/>
        </w:rPr>
      </w:pPr>
      <w:r>
        <w:rPr>
          <w:sz w:val="24"/>
          <w:szCs w:val="24"/>
        </w:rPr>
        <w:t>ARTICOLAZIONE: ENOGASTRONOMIA</w:t>
      </w:r>
    </w:p>
    <w:p w:rsidR="00AA1A25" w:rsidRDefault="00AA1A25" w:rsidP="00AA1A25">
      <w:pPr>
        <w:spacing w:before="60"/>
        <w:jc w:val="center"/>
        <w:rPr>
          <w:sz w:val="12"/>
          <w:szCs w:val="24"/>
        </w:rPr>
      </w:pPr>
    </w:p>
    <w:p w:rsidR="00AA1A25" w:rsidRDefault="00AA1A25" w:rsidP="00AA1A25">
      <w:pPr>
        <w:spacing w:before="60"/>
        <w:ind w:left="1276" w:hanging="1418"/>
        <w:jc w:val="center"/>
        <w:rPr>
          <w:sz w:val="24"/>
          <w:szCs w:val="24"/>
        </w:rPr>
      </w:pPr>
      <w:r>
        <w:rPr>
          <w:b/>
          <w:sz w:val="24"/>
          <w:szCs w:val="24"/>
        </w:rPr>
        <w:t>Tema di</w:t>
      </w:r>
      <w:r>
        <w:rPr>
          <w:sz w:val="24"/>
          <w:szCs w:val="24"/>
        </w:rPr>
        <w:t xml:space="preserve">: LABORATORIO SERVIZI ENOGASTRONOMICI – SETTORE CUCINA e </w:t>
      </w:r>
    </w:p>
    <w:p w:rsidR="00AA1A25" w:rsidRDefault="00AA1A25" w:rsidP="00AA1A25">
      <w:pPr>
        <w:jc w:val="center"/>
        <w:rPr>
          <w:sz w:val="24"/>
          <w:szCs w:val="24"/>
        </w:rPr>
      </w:pPr>
      <w:r>
        <w:rPr>
          <w:sz w:val="24"/>
          <w:szCs w:val="24"/>
        </w:rPr>
        <w:t>SCIENZA E CULTURA DELL'ALIMENTAZIONE</w:t>
      </w:r>
    </w:p>
    <w:p w:rsidR="00AA1A25" w:rsidRDefault="00AA1A25" w:rsidP="00AA1A25">
      <w:pPr>
        <w:spacing w:before="60"/>
        <w:jc w:val="center"/>
        <w:rPr>
          <w:rFonts w:eastAsia="Times New Roman"/>
          <w:sz w:val="12"/>
          <w:szCs w:val="24"/>
          <w:lang w:eastAsia="it-IT"/>
        </w:rPr>
      </w:pPr>
    </w:p>
    <w:p w:rsidR="00AA1A25" w:rsidRDefault="00AA1A25" w:rsidP="00AA1A25">
      <w:pPr>
        <w:tabs>
          <w:tab w:val="left" w:pos="4189"/>
        </w:tabs>
        <w:jc w:val="center"/>
        <w:outlineLvl w:val="1"/>
        <w:rPr>
          <w:b/>
          <w:bCs/>
          <w:spacing w:val="-2"/>
          <w:sz w:val="24"/>
          <w:szCs w:val="24"/>
        </w:rPr>
      </w:pPr>
      <w:r>
        <w:rPr>
          <w:b/>
          <w:bCs/>
          <w:spacing w:val="-2"/>
          <w:sz w:val="24"/>
          <w:szCs w:val="24"/>
        </w:rPr>
        <w:t>LA SICUREZZA ALIMENTARE</w:t>
      </w:r>
    </w:p>
    <w:p w:rsidR="00AA1A25" w:rsidRDefault="00AA1A25" w:rsidP="00AA1A25">
      <w:pPr>
        <w:tabs>
          <w:tab w:val="left" w:pos="4189"/>
        </w:tabs>
        <w:jc w:val="center"/>
        <w:outlineLvl w:val="1"/>
        <w:rPr>
          <w:b/>
          <w:bCs/>
          <w:spacing w:val="-2"/>
          <w:sz w:val="24"/>
          <w:szCs w:val="24"/>
        </w:rPr>
      </w:pPr>
      <w:r>
        <w:rPr>
          <w:b/>
          <w:bCs/>
          <w:spacing w:val="-2"/>
          <w:sz w:val="24"/>
          <w:szCs w:val="24"/>
        </w:rPr>
        <w:t>Tipologia B</w:t>
      </w:r>
    </w:p>
    <w:p w:rsidR="00AA1A25" w:rsidRDefault="00AA1A25" w:rsidP="00AA1A25">
      <w:pPr>
        <w:rPr>
          <w:b/>
          <w:sz w:val="24"/>
          <w:szCs w:val="24"/>
        </w:rPr>
      </w:pPr>
    </w:p>
    <w:p w:rsidR="00AA1A25" w:rsidRDefault="00AA1A25" w:rsidP="00AA1A25">
      <w:pPr>
        <w:jc w:val="center"/>
        <w:outlineLvl w:val="1"/>
        <w:rPr>
          <w:b/>
          <w:bCs/>
          <w:spacing w:val="-2"/>
          <w:sz w:val="24"/>
          <w:szCs w:val="24"/>
        </w:rPr>
      </w:pPr>
      <w:r>
        <w:rPr>
          <w:b/>
          <w:bCs/>
          <w:spacing w:val="-2"/>
          <w:sz w:val="24"/>
          <w:szCs w:val="24"/>
        </w:rPr>
        <w:t xml:space="preserve">DOCUMENTO </w:t>
      </w:r>
    </w:p>
    <w:p w:rsidR="00AA1A25" w:rsidRDefault="00AA1A25" w:rsidP="00AA1A25">
      <w:pPr>
        <w:jc w:val="center"/>
        <w:outlineLvl w:val="1"/>
        <w:rPr>
          <w:b/>
          <w:bCs/>
          <w:spacing w:val="-2"/>
          <w:sz w:val="24"/>
          <w:szCs w:val="24"/>
        </w:rPr>
      </w:pPr>
      <w:r>
        <w:rPr>
          <w:b/>
          <w:bCs/>
          <w:spacing w:val="-2"/>
          <w:sz w:val="24"/>
          <w:szCs w:val="24"/>
        </w:rPr>
        <w:t>Da: Il “Libro Bianco sulla Sicurezza Alimentare”</w:t>
      </w:r>
    </w:p>
    <w:p w:rsidR="00AA1A25" w:rsidRDefault="00AA1A25" w:rsidP="00AA1A25">
      <w:pPr>
        <w:jc w:val="center"/>
        <w:outlineLvl w:val="1"/>
        <w:rPr>
          <w:bCs/>
          <w:spacing w:val="-2"/>
          <w:sz w:val="24"/>
          <w:szCs w:val="24"/>
        </w:rPr>
      </w:pPr>
      <w:r>
        <w:rPr>
          <w:bCs/>
          <w:spacing w:val="-2"/>
          <w:sz w:val="24"/>
          <w:szCs w:val="24"/>
        </w:rPr>
        <w:t>Commissione delle Comunità Europee</w:t>
      </w:r>
    </w:p>
    <w:p w:rsidR="00AA1A25" w:rsidRDefault="00AA1A25" w:rsidP="00AA1A25">
      <w:pPr>
        <w:pStyle w:val="NormaleWeb"/>
        <w:spacing w:before="0" w:beforeAutospacing="0" w:after="0"/>
        <w:rPr>
          <w:bCs/>
        </w:rPr>
      </w:pPr>
    </w:p>
    <w:p w:rsidR="00AA1A25" w:rsidRDefault="00AA1A25" w:rsidP="00AA1A25">
      <w:pPr>
        <w:pStyle w:val="NormaleWeb"/>
        <w:spacing w:before="0" w:beforeAutospacing="0" w:after="0"/>
        <w:ind w:left="567" w:right="142"/>
        <w:rPr>
          <w:bCs/>
        </w:rPr>
      </w:pPr>
      <w:r>
        <w:rPr>
          <w:bCs/>
        </w:rPr>
        <w:t>[…]</w:t>
      </w:r>
    </w:p>
    <w:p w:rsidR="00AA1A25" w:rsidRDefault="00AA1A25" w:rsidP="00AA1A25">
      <w:pPr>
        <w:pStyle w:val="NormaleWeb"/>
        <w:spacing w:before="120" w:beforeAutospacing="0" w:after="0"/>
        <w:ind w:left="567" w:right="142"/>
        <w:rPr>
          <w:b/>
          <w:bCs/>
        </w:rPr>
      </w:pPr>
      <w:bookmarkStart w:id="3" w:name="CAPITOLO_1:_INTRODUZIONE"/>
      <w:r>
        <w:rPr>
          <w:b/>
          <w:bCs/>
        </w:rPr>
        <w:t>CAPITOLO 1: INTRODUZIONE</w:t>
      </w:r>
      <w:bookmarkEnd w:id="3"/>
    </w:p>
    <w:p w:rsidR="00AA1A25" w:rsidRDefault="00AA1A25" w:rsidP="00AA1A25">
      <w:pPr>
        <w:pStyle w:val="NormaleWeb"/>
        <w:spacing w:before="0" w:beforeAutospacing="0" w:after="0"/>
        <w:ind w:left="567" w:right="142"/>
        <w:rPr>
          <w:sz w:val="12"/>
        </w:rPr>
      </w:pPr>
    </w:p>
    <w:p w:rsidR="00AA1A25" w:rsidRDefault="00AA1A25" w:rsidP="00AA1A25">
      <w:pPr>
        <w:pStyle w:val="NormaleWeb"/>
        <w:spacing w:before="0" w:beforeAutospacing="0" w:after="0"/>
        <w:ind w:left="567" w:right="142"/>
        <w:jc w:val="both"/>
      </w:pPr>
      <w:r>
        <w:t>1. La politica europea degli alimenti deve essere fondata su standard elevati di sicurezza alimentare onde tutelare e promuovere la salute dei consumatori. La produzione e il consumo di alimenti è un fatto centrale di ogni società e ha ripercussioni economiche, sociali e, in molti casi, ambientali. Anche se la protezione della salute deve sempre avere carattere prioritario, si deve tenere conto anche di tali aspetti nello sviluppo di una politica degli alimenti. Inoltre, le condizioni e la qualità dell'ambiente, in particolare dell'ecosistema, possono influire sui diversi anelli della catena alimentare. La politica ambientale svolge quindi un ruolo importante al fine di assicurare alimenti sicuri ai consumatori.</w:t>
      </w:r>
    </w:p>
    <w:p w:rsidR="00AA1A25" w:rsidRDefault="00AA1A25" w:rsidP="00AA1A25">
      <w:pPr>
        <w:pStyle w:val="NormaleWeb"/>
        <w:spacing w:before="120" w:beforeAutospacing="0" w:after="0"/>
        <w:ind w:left="567" w:right="142"/>
        <w:jc w:val="both"/>
        <w:rPr>
          <w:bCs/>
        </w:rPr>
      </w:pPr>
      <w:r>
        <w:rPr>
          <w:bCs/>
        </w:rPr>
        <w:t>[…]</w:t>
      </w:r>
    </w:p>
    <w:p w:rsidR="00AA1A25" w:rsidRDefault="00AA1A25" w:rsidP="00AA1A25">
      <w:pPr>
        <w:pStyle w:val="NormaleWeb"/>
        <w:spacing w:before="0" w:beforeAutospacing="0" w:after="0"/>
        <w:ind w:left="567" w:right="142"/>
        <w:rPr>
          <w:sz w:val="12"/>
        </w:rPr>
      </w:pPr>
    </w:p>
    <w:p w:rsidR="00AA1A25" w:rsidRDefault="00AA1A25" w:rsidP="00AA1A25">
      <w:pPr>
        <w:pStyle w:val="NormaleWeb"/>
        <w:spacing w:before="0" w:beforeAutospacing="0" w:after="0"/>
        <w:ind w:left="567" w:right="142"/>
        <w:jc w:val="both"/>
        <w:rPr>
          <w:bCs/>
        </w:rPr>
      </w:pPr>
      <w:r>
        <w:t xml:space="preserve">3. </w:t>
      </w:r>
      <w:r>
        <w:rPr>
          <w:bCs/>
        </w:rPr>
        <w:t>[…]</w:t>
      </w:r>
    </w:p>
    <w:p w:rsidR="00AA1A25" w:rsidRDefault="00AA1A25" w:rsidP="00AA1A25">
      <w:pPr>
        <w:ind w:left="567" w:right="142"/>
        <w:jc w:val="both"/>
        <w:rPr>
          <w:sz w:val="24"/>
          <w:szCs w:val="24"/>
        </w:rPr>
      </w:pPr>
      <w:r>
        <w:rPr>
          <w:sz w:val="24"/>
          <w:szCs w:val="24"/>
        </w:rPr>
        <w:lastRenderedPageBreak/>
        <w:t>La catena della produzione alimentare sta diventando sempre più complessa. Ogni singolo anello di tale catena deve essere altrettanto forte degli altri se si vuole che la salute dei consumatori sia adeguatamente protetta. Tale principio deve valere indipendentemente dal fatto che gli alimenti vengano prodotti nella Comunità europea o importati da paesi terzi. Una politica efficace di sicurezza alimentare deve riconoscere la natura interrelata della produzione alimentare. Essa richiede la valutazione e il monitoraggio dei rischi che possono derivare alla salute dei consumatori dalle materie prime, dalle prassi agricole e dalla lavorazione degli alimenti; essa richiede un'efficace azione normativa per gestire tali rischi nonché la messa in atto e la gestione di sistemi di controllo onde sorvegliare e assicurare l'attuazione di tali norme. Ciascun elemento è parte di un ciclo: in tal modo, gli sviluppi della lavorazione degli alimenti possono richiedere cambiamenti delle normative vigenti, mentre il feedback fornito dai sistemi di controllo può contribuire ad identificare e a gestire i rischi esistenti e quelli emergenti. Ciascuna parte del ciclo deve funzionare adeguatamente se si vogliono realizzare gli standard più elevati possibili di sicurezza alimentare.</w:t>
      </w:r>
    </w:p>
    <w:p w:rsidR="00AA1A25" w:rsidRDefault="00AA1A25" w:rsidP="00AA1A25">
      <w:pPr>
        <w:pStyle w:val="NormaleWeb"/>
        <w:spacing w:before="120" w:beforeAutospacing="0" w:after="0"/>
        <w:ind w:left="567" w:right="142"/>
        <w:jc w:val="both"/>
        <w:rPr>
          <w:bCs/>
        </w:rPr>
      </w:pPr>
      <w:r>
        <w:rPr>
          <w:bCs/>
        </w:rPr>
        <w:t>[…]</w:t>
      </w:r>
    </w:p>
    <w:p w:rsidR="00AA1A25" w:rsidRDefault="00AA1A25" w:rsidP="00AA1A25">
      <w:pPr>
        <w:ind w:left="567" w:right="142"/>
        <w:jc w:val="both"/>
        <w:rPr>
          <w:b/>
          <w:bCs/>
          <w:sz w:val="24"/>
          <w:szCs w:val="24"/>
        </w:rPr>
      </w:pPr>
    </w:p>
    <w:p w:rsidR="00AA1A25" w:rsidRDefault="00AA1A25" w:rsidP="00AA1A25">
      <w:pPr>
        <w:ind w:left="567" w:right="142"/>
        <w:rPr>
          <w:b/>
          <w:bCs/>
          <w:sz w:val="24"/>
          <w:szCs w:val="24"/>
        </w:rPr>
      </w:pPr>
      <w:r>
        <w:rPr>
          <w:b/>
          <w:bCs/>
          <w:sz w:val="24"/>
          <w:szCs w:val="24"/>
        </w:rPr>
        <w:br w:type="page"/>
      </w:r>
    </w:p>
    <w:p w:rsidR="00AA1A25" w:rsidRDefault="00AA1A25" w:rsidP="00AA1A25">
      <w:pPr>
        <w:ind w:left="567" w:right="142"/>
        <w:jc w:val="both"/>
        <w:rPr>
          <w:b/>
          <w:bCs/>
          <w:sz w:val="24"/>
          <w:szCs w:val="24"/>
        </w:rPr>
      </w:pPr>
      <w:bookmarkStart w:id="4" w:name="CAPITOLO_4:_VERSO_L'ISTITUZIONE_DI_UN'AU"/>
      <w:r>
        <w:rPr>
          <w:b/>
          <w:bCs/>
          <w:sz w:val="24"/>
          <w:szCs w:val="24"/>
        </w:rPr>
        <w:t xml:space="preserve">CAPITOLO 4: VERSO L'ISTITUZIONE </w:t>
      </w:r>
      <w:proofErr w:type="spellStart"/>
      <w:r>
        <w:rPr>
          <w:b/>
          <w:bCs/>
          <w:sz w:val="24"/>
          <w:szCs w:val="24"/>
        </w:rPr>
        <w:t>DI</w:t>
      </w:r>
      <w:proofErr w:type="spellEnd"/>
      <w:r>
        <w:rPr>
          <w:b/>
          <w:bCs/>
          <w:sz w:val="24"/>
          <w:szCs w:val="24"/>
        </w:rPr>
        <w:t xml:space="preserve"> UN'AUTORITÀ ALIMENTARE EUROPEA</w:t>
      </w:r>
      <w:bookmarkEnd w:id="4"/>
    </w:p>
    <w:p w:rsidR="00AA1A25" w:rsidRDefault="00AA1A25" w:rsidP="00AA1A25">
      <w:pPr>
        <w:pStyle w:val="NormaleWeb"/>
        <w:spacing w:before="60" w:beforeAutospacing="0" w:after="60"/>
        <w:ind w:left="567" w:right="142"/>
        <w:jc w:val="both"/>
        <w:rPr>
          <w:bCs/>
        </w:rPr>
      </w:pPr>
      <w:r>
        <w:rPr>
          <w:bCs/>
        </w:rPr>
        <w:t>[…]</w:t>
      </w:r>
    </w:p>
    <w:p w:rsidR="00AA1A25" w:rsidRDefault="00AA1A25" w:rsidP="00AA1A25">
      <w:pPr>
        <w:pStyle w:val="NormaleWeb"/>
        <w:spacing w:before="0" w:beforeAutospacing="0" w:after="0"/>
        <w:ind w:left="567" w:right="142"/>
        <w:jc w:val="both"/>
      </w:pPr>
      <w:r>
        <w:t>38. L'Autorità deve soddisfare i principi fondamentali dell'indipendenza, dell'eccellenza e della trasparenza se vuole che la sua missione sia coronata dal successo. Contestualmente a tali principi l'Autorità deve dimostrare nelle sue azioni un elevato livello di responsabilità nei confronti delle istituzioni europee e dei cittadini.</w:t>
      </w:r>
    </w:p>
    <w:p w:rsidR="00AA1A25" w:rsidRDefault="00AA1A25" w:rsidP="00AA1A25">
      <w:pPr>
        <w:pStyle w:val="NormaleWeb"/>
        <w:spacing w:before="0" w:beforeAutospacing="0" w:after="0"/>
        <w:ind w:left="567" w:right="142"/>
        <w:jc w:val="both"/>
      </w:pPr>
      <w:r>
        <w:t>Per tale motivo l'Autorità deve</w:t>
      </w:r>
    </w:p>
    <w:p w:rsidR="00AA1A25" w:rsidRDefault="00AA1A25" w:rsidP="00AA1A25">
      <w:pPr>
        <w:pStyle w:val="NormaleWeb"/>
        <w:spacing w:before="60" w:beforeAutospacing="0" w:after="0"/>
        <w:ind w:left="567" w:right="142"/>
        <w:jc w:val="both"/>
      </w:pPr>
      <w:r>
        <w:t>- attingere alle migliori conoscenze scientifiche</w:t>
      </w:r>
    </w:p>
    <w:p w:rsidR="00AA1A25" w:rsidRDefault="00AA1A25" w:rsidP="00AA1A25">
      <w:pPr>
        <w:pStyle w:val="NormaleWeb"/>
        <w:spacing w:before="60" w:beforeAutospacing="0" w:after="0"/>
        <w:ind w:left="567" w:right="142"/>
        <w:jc w:val="both"/>
      </w:pPr>
      <w:r>
        <w:t>- essere indipendente dagli interessi industriali e politici</w:t>
      </w:r>
    </w:p>
    <w:p w:rsidR="00AA1A25" w:rsidRDefault="00AA1A25" w:rsidP="00AA1A25">
      <w:pPr>
        <w:pStyle w:val="NormaleWeb"/>
        <w:spacing w:before="60" w:beforeAutospacing="0" w:after="0"/>
        <w:ind w:left="567" w:right="142"/>
        <w:jc w:val="both"/>
      </w:pPr>
      <w:r>
        <w:t>- essere aperta ad un esame rigoroso da parte del pubblico</w:t>
      </w:r>
    </w:p>
    <w:p w:rsidR="00AA1A25" w:rsidRDefault="00AA1A25" w:rsidP="00AA1A25">
      <w:pPr>
        <w:pStyle w:val="NormaleWeb"/>
        <w:spacing w:before="60" w:beforeAutospacing="0" w:after="0"/>
        <w:ind w:left="567" w:right="142"/>
        <w:jc w:val="both"/>
      </w:pPr>
      <w:r>
        <w:t>- essere scientificamente autorevole e</w:t>
      </w:r>
    </w:p>
    <w:p w:rsidR="00AA1A25" w:rsidRDefault="00AA1A25" w:rsidP="00AA1A25">
      <w:pPr>
        <w:pStyle w:val="NormaleWeb"/>
        <w:spacing w:before="60" w:beforeAutospacing="0" w:after="0"/>
        <w:ind w:left="567" w:right="142"/>
        <w:jc w:val="both"/>
      </w:pPr>
      <w:r>
        <w:t>- operare a stretto contatto con gli organismi scientifici nazionali.</w:t>
      </w:r>
    </w:p>
    <w:p w:rsidR="00AA1A25" w:rsidRDefault="00AA1A25" w:rsidP="00AA1A25">
      <w:pPr>
        <w:spacing w:before="60"/>
        <w:ind w:left="567" w:right="142"/>
        <w:jc w:val="right"/>
        <w:rPr>
          <w:sz w:val="24"/>
          <w:szCs w:val="24"/>
        </w:rPr>
      </w:pPr>
      <w:r>
        <w:rPr>
          <w:sz w:val="24"/>
          <w:szCs w:val="24"/>
        </w:rPr>
        <w:t>(Fonte: dal “</w:t>
      </w:r>
      <w:r>
        <w:rPr>
          <w:i/>
          <w:sz w:val="24"/>
          <w:szCs w:val="24"/>
        </w:rPr>
        <w:t>Libro bianco sulla sicurezza alimentare</w:t>
      </w:r>
      <w:r>
        <w:rPr>
          <w:sz w:val="24"/>
          <w:szCs w:val="24"/>
        </w:rPr>
        <w:t>”, in:</w:t>
      </w:r>
    </w:p>
    <w:p w:rsidR="00AA1A25" w:rsidRDefault="00AA1A25" w:rsidP="00AA1A25">
      <w:pPr>
        <w:spacing w:before="60"/>
        <w:ind w:left="567" w:right="142"/>
        <w:jc w:val="right"/>
        <w:rPr>
          <w:sz w:val="24"/>
          <w:szCs w:val="24"/>
        </w:rPr>
      </w:pPr>
      <w:r>
        <w:rPr>
          <w:i/>
          <w:sz w:val="24"/>
          <w:szCs w:val="24"/>
        </w:rPr>
        <w:t>www.salute.gov.it/portale/documentazione/p6_2_2_1.jsp?lingua=italiano&amp;id=1553</w:t>
      </w:r>
      <w:r>
        <w:rPr>
          <w:sz w:val="24"/>
          <w:szCs w:val="24"/>
        </w:rPr>
        <w:t>)</w:t>
      </w:r>
    </w:p>
    <w:p w:rsidR="00AA1A25" w:rsidRDefault="00AA1A25" w:rsidP="00AA1A25">
      <w:pPr>
        <w:ind w:left="567" w:right="142"/>
        <w:jc w:val="both"/>
        <w:rPr>
          <w:sz w:val="24"/>
          <w:szCs w:val="24"/>
        </w:rPr>
      </w:pPr>
    </w:p>
    <w:p w:rsidR="00AA1A25" w:rsidRDefault="00AA1A25" w:rsidP="00AA1A25">
      <w:pPr>
        <w:tabs>
          <w:tab w:val="left" w:pos="4035"/>
        </w:tabs>
        <w:ind w:left="567" w:right="142"/>
        <w:jc w:val="both"/>
        <w:rPr>
          <w:sz w:val="24"/>
          <w:szCs w:val="24"/>
        </w:rPr>
      </w:pPr>
      <w:r>
        <w:rPr>
          <w:sz w:val="24"/>
          <w:szCs w:val="24"/>
        </w:rPr>
        <w:t xml:space="preserve">Il candidato, per gli studi e le esperienze seguiti nel corso del quinquennio, è consapevole della centralità che la sicurezza alimentare ricopre in tutta la filiera alimentare, dai campi alla tavola, in quanto questa rappresenta la garanzia della qualità dei prodotti proposti al cliente in ogni luogo di consumo e contribuisce a uno stile alimentare sano. </w:t>
      </w:r>
    </w:p>
    <w:p w:rsidR="00AA1A25" w:rsidRDefault="00AA1A25" w:rsidP="00AA1A25">
      <w:pPr>
        <w:tabs>
          <w:tab w:val="left" w:pos="4035"/>
        </w:tabs>
        <w:ind w:left="567" w:right="142"/>
        <w:jc w:val="both"/>
        <w:rPr>
          <w:sz w:val="24"/>
          <w:szCs w:val="24"/>
        </w:rPr>
      </w:pPr>
      <w:r>
        <w:rPr>
          <w:sz w:val="24"/>
          <w:szCs w:val="24"/>
        </w:rPr>
        <w:t>Il candidato supponga di essere incaricato, in qualità di OSA (Operatore Settore Alimentare), di predisporre le iniziative necessarie per controllare la salubrità delle pietanze nei luoghi di preparazione e di servizio di un’azienda ristorativa.</w:t>
      </w:r>
    </w:p>
    <w:p w:rsidR="00AA1A25" w:rsidRDefault="00AA1A25" w:rsidP="00AA1A25">
      <w:pPr>
        <w:tabs>
          <w:tab w:val="left" w:pos="4035"/>
        </w:tabs>
        <w:ind w:left="567" w:right="142"/>
        <w:jc w:val="both"/>
        <w:rPr>
          <w:sz w:val="24"/>
          <w:szCs w:val="24"/>
        </w:rPr>
      </w:pPr>
    </w:p>
    <w:p w:rsidR="00AA1A25" w:rsidRDefault="00AA1A25" w:rsidP="00AA1A25">
      <w:pPr>
        <w:tabs>
          <w:tab w:val="left" w:pos="4035"/>
        </w:tabs>
        <w:ind w:left="567" w:right="142"/>
        <w:jc w:val="both"/>
        <w:rPr>
          <w:sz w:val="24"/>
          <w:szCs w:val="24"/>
        </w:rPr>
      </w:pPr>
      <w:r>
        <w:rPr>
          <w:sz w:val="24"/>
          <w:szCs w:val="24"/>
        </w:rPr>
        <w:t>Al candidato si chiede di dar prova delle sue conoscenze e competenze,</w:t>
      </w:r>
      <w:r>
        <w:rPr>
          <w:color w:val="00B050"/>
          <w:sz w:val="24"/>
          <w:szCs w:val="24"/>
        </w:rPr>
        <w:t xml:space="preserve"> </w:t>
      </w:r>
      <w:r>
        <w:rPr>
          <w:sz w:val="24"/>
          <w:szCs w:val="24"/>
        </w:rPr>
        <w:t>rispondendo ai quesiti o alle consegne in tutti i punti successivi.</w:t>
      </w:r>
    </w:p>
    <w:p w:rsidR="00AA1A25" w:rsidRDefault="00AA1A25" w:rsidP="00AA1A25">
      <w:pPr>
        <w:tabs>
          <w:tab w:val="left" w:pos="4035"/>
        </w:tabs>
        <w:ind w:left="567" w:right="142"/>
        <w:jc w:val="both"/>
        <w:rPr>
          <w:sz w:val="24"/>
          <w:szCs w:val="24"/>
        </w:rPr>
      </w:pPr>
    </w:p>
    <w:p w:rsidR="00AA1A25" w:rsidRDefault="00AA1A25" w:rsidP="00AA1A25">
      <w:pPr>
        <w:numPr>
          <w:ilvl w:val="0"/>
          <w:numId w:val="34"/>
        </w:numPr>
        <w:tabs>
          <w:tab w:val="left" w:pos="993"/>
        </w:tabs>
        <w:spacing w:after="0" w:line="240" w:lineRule="auto"/>
        <w:ind w:left="993" w:right="142" w:hanging="426"/>
        <w:jc w:val="both"/>
        <w:rPr>
          <w:sz w:val="24"/>
          <w:szCs w:val="24"/>
        </w:rPr>
      </w:pPr>
      <w:r>
        <w:rPr>
          <w:sz w:val="24"/>
          <w:szCs w:val="24"/>
          <w:u w:val="single"/>
        </w:rPr>
        <w:t>Con riferimento alla comprensione del documento introduttivo</w:t>
      </w:r>
      <w:r>
        <w:rPr>
          <w:sz w:val="24"/>
          <w:szCs w:val="24"/>
        </w:rPr>
        <w:t>, il candidato risponda alle seguenti questioni:</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Qual è, secondo il “Libro Bianco sulla sicurezza alimentare” l’obiettivo generale della “</w:t>
      </w:r>
      <w:r>
        <w:rPr>
          <w:i/>
          <w:sz w:val="24"/>
          <w:szCs w:val="24"/>
        </w:rPr>
        <w:t>politica europea degli alimenti”</w:t>
      </w:r>
      <w:r>
        <w:rPr>
          <w:sz w:val="24"/>
          <w:szCs w:val="24"/>
        </w:rPr>
        <w:t>? Proponi una sintetica spiegazione dell’obiettivo individuato.</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lastRenderedPageBreak/>
        <w:t>Nell’Introduzione si asserisce che “</w:t>
      </w:r>
      <w:r>
        <w:rPr>
          <w:i/>
          <w:sz w:val="24"/>
          <w:szCs w:val="24"/>
        </w:rPr>
        <w:t>Una politica efficace di sicurezza alimentare deve riconoscere la natura interrelata della produzione alimentare”</w:t>
      </w:r>
      <w:r>
        <w:rPr>
          <w:sz w:val="24"/>
          <w:szCs w:val="24"/>
        </w:rPr>
        <w:t>. Cosa si intende, a tuo avviso, con l’espressione “</w:t>
      </w:r>
      <w:r>
        <w:rPr>
          <w:i/>
          <w:sz w:val="24"/>
          <w:szCs w:val="24"/>
        </w:rPr>
        <w:t>natura interrelata della produzione alimentare</w:t>
      </w:r>
      <w:r>
        <w:rPr>
          <w:sz w:val="24"/>
          <w:szCs w:val="24"/>
        </w:rPr>
        <w:t>”?</w:t>
      </w:r>
    </w:p>
    <w:p w:rsidR="00AA1A25" w:rsidRDefault="00AA1A25" w:rsidP="00AA1A25">
      <w:pPr>
        <w:numPr>
          <w:ilvl w:val="0"/>
          <w:numId w:val="35"/>
        </w:numPr>
        <w:tabs>
          <w:tab w:val="left" w:pos="284"/>
        </w:tabs>
        <w:spacing w:after="0" w:line="240" w:lineRule="auto"/>
        <w:ind w:left="1276" w:right="142" w:hanging="284"/>
        <w:jc w:val="both"/>
        <w:rPr>
          <w:i/>
          <w:sz w:val="24"/>
          <w:szCs w:val="24"/>
        </w:rPr>
      </w:pPr>
      <w:r>
        <w:rPr>
          <w:sz w:val="24"/>
          <w:szCs w:val="24"/>
        </w:rPr>
        <w:t>Nel Cap.4° vengono proposte cinque caratteristiche che deve avere l’Autorità Europea chiamata a vigilare sulla sicurezza alimentare. Scegline due e fornisci una breve motivazione della tua scelta.</w:t>
      </w:r>
    </w:p>
    <w:p w:rsidR="00AA1A25" w:rsidRDefault="00AA1A25" w:rsidP="00AA1A25">
      <w:pPr>
        <w:tabs>
          <w:tab w:val="left" w:pos="284"/>
        </w:tabs>
        <w:ind w:left="567" w:right="142"/>
        <w:jc w:val="both"/>
        <w:rPr>
          <w:i/>
          <w:sz w:val="24"/>
          <w:szCs w:val="24"/>
        </w:rPr>
      </w:pPr>
    </w:p>
    <w:p w:rsidR="00AA1A25" w:rsidRDefault="00AA1A25" w:rsidP="00AA1A25">
      <w:pPr>
        <w:numPr>
          <w:ilvl w:val="0"/>
          <w:numId w:val="34"/>
        </w:numPr>
        <w:tabs>
          <w:tab w:val="left" w:pos="993"/>
        </w:tabs>
        <w:spacing w:after="0" w:line="240" w:lineRule="auto"/>
        <w:ind w:left="993" w:right="142" w:hanging="426"/>
        <w:jc w:val="both"/>
        <w:rPr>
          <w:sz w:val="24"/>
          <w:szCs w:val="24"/>
        </w:rPr>
      </w:pPr>
      <w:r>
        <w:rPr>
          <w:sz w:val="24"/>
          <w:szCs w:val="24"/>
          <w:u w:val="single"/>
        </w:rPr>
        <w:t>Con riferimento alla produzione di un testo</w:t>
      </w:r>
      <w:r>
        <w:rPr>
          <w:sz w:val="24"/>
          <w:szCs w:val="24"/>
        </w:rPr>
        <w:t xml:space="preserve">, il candidato, </w:t>
      </w:r>
      <w:r>
        <w:rPr>
          <w:sz w:val="24"/>
          <w:szCs w:val="24"/>
          <w:u w:val="single"/>
        </w:rPr>
        <w:t>utilizzando le conoscenze acquisite</w:t>
      </w:r>
      <w:r>
        <w:rPr>
          <w:sz w:val="24"/>
          <w:szCs w:val="24"/>
        </w:rPr>
        <w:t>, supponga di dover spiegare in maniera sintetica le principali fasi del sistema HACCP</w:t>
      </w:r>
      <w:r>
        <w:rPr>
          <w:color w:val="00B050"/>
          <w:sz w:val="24"/>
          <w:szCs w:val="24"/>
        </w:rPr>
        <w:t xml:space="preserve"> </w:t>
      </w:r>
      <w:r>
        <w:rPr>
          <w:sz w:val="24"/>
          <w:szCs w:val="24"/>
        </w:rPr>
        <w:t>a due nuove figure professionali inserite nel settore dell’azienda di ristorazione.</w:t>
      </w:r>
      <w:r>
        <w:rPr>
          <w:color w:val="00B050"/>
          <w:sz w:val="24"/>
          <w:szCs w:val="24"/>
        </w:rPr>
        <w:t xml:space="preserve"> </w:t>
      </w:r>
      <w:r>
        <w:rPr>
          <w:sz w:val="24"/>
          <w:szCs w:val="24"/>
        </w:rPr>
        <w:t>In particolare:</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chiarisca le finalità del sistema HACCP;</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 xml:space="preserve">elenchi le fasi preliminari e i 7 principi su cui si basano la progettazione e l’applicazione del sistema HACCP; </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riferisca, riportando degli esempi, le tipologie di pericoli che possono mettere a rischio la salute del consumatore; individui un pericolo specifico e ne spieghi gli effetti sulla salute del consumatore;</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fornisca la definizione di “punto critico di controllo” (CCP) e lo spieghi con un esempio.</w:t>
      </w:r>
    </w:p>
    <w:p w:rsidR="00AA1A25" w:rsidRDefault="00AA1A25" w:rsidP="00AA1A25">
      <w:pPr>
        <w:ind w:right="142"/>
        <w:rPr>
          <w:sz w:val="24"/>
          <w:szCs w:val="24"/>
          <w:u w:val="single"/>
        </w:rPr>
      </w:pPr>
    </w:p>
    <w:p w:rsidR="00AA1A25" w:rsidRDefault="00AA1A25" w:rsidP="00AA1A25">
      <w:pPr>
        <w:numPr>
          <w:ilvl w:val="0"/>
          <w:numId w:val="34"/>
        </w:numPr>
        <w:spacing w:after="0" w:line="240" w:lineRule="auto"/>
        <w:ind w:left="993" w:right="142" w:hanging="426"/>
        <w:jc w:val="both"/>
        <w:rPr>
          <w:sz w:val="24"/>
          <w:szCs w:val="24"/>
          <w:u w:val="single"/>
        </w:rPr>
      </w:pPr>
      <w:r>
        <w:rPr>
          <w:sz w:val="24"/>
          <w:szCs w:val="24"/>
          <w:u w:val="single"/>
        </w:rPr>
        <w:t xml:space="preserve">Con riferimento alla padronanza delle conoscenze fondamentali e delle competenze tecnico – professionali conseguite, il candidato supponga di dover predisporre un menu tipico di una regione italiana, comprensivo di tre portate (un primo, un secondo con contorno, un dessert) per un gruppo di 20 operatori turistici e di dover elaborare con i due nuovi assunti delle procedure operative per garantire la sicurezza alimentare. In particolare: </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riporti il menu tipico regionale scelto e precisi come intenda procedere alla scelta degli ingredienti e alla selezione dei fornitori;</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individui le tecniche di cottura che ritiene più idonee a garantire la salubrità di uno dei piatti del menu;</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identifichi, motivando, un pericolo associato alla preparazione di uno dei piatti del menu, ne analizzi la gravità e il rischio, proponga un CCP e proceda alla definizione del limite e delle azioni correttive;</w:t>
      </w:r>
    </w:p>
    <w:p w:rsidR="00AA1A25" w:rsidRDefault="00AA1A25" w:rsidP="00AA1A25">
      <w:pPr>
        <w:numPr>
          <w:ilvl w:val="0"/>
          <w:numId w:val="35"/>
        </w:numPr>
        <w:tabs>
          <w:tab w:val="left" w:pos="284"/>
        </w:tabs>
        <w:spacing w:after="0" w:line="240" w:lineRule="auto"/>
        <w:ind w:left="1276" w:right="142" w:hanging="284"/>
        <w:jc w:val="both"/>
        <w:rPr>
          <w:sz w:val="24"/>
          <w:szCs w:val="24"/>
        </w:rPr>
      </w:pPr>
      <w:r>
        <w:rPr>
          <w:sz w:val="24"/>
          <w:szCs w:val="24"/>
        </w:rPr>
        <w:t>definisca le procedure da adottare per garantire l’igiene delle attrezzature della cucina durante le fasi di preparazione.</w:t>
      </w:r>
    </w:p>
    <w:p w:rsidR="00AA1A25" w:rsidRDefault="00AA1A25" w:rsidP="00AA1A25">
      <w:pPr>
        <w:tabs>
          <w:tab w:val="left" w:pos="993"/>
        </w:tabs>
        <w:ind w:left="567" w:right="142"/>
        <w:jc w:val="both"/>
        <w:rPr>
          <w:color w:val="00B050"/>
          <w:sz w:val="24"/>
          <w:szCs w:val="24"/>
        </w:rPr>
      </w:pPr>
    </w:p>
    <w:p w:rsidR="00AA1A25" w:rsidRDefault="00AA1A25" w:rsidP="00AA1A25">
      <w:pPr>
        <w:numPr>
          <w:ilvl w:val="0"/>
          <w:numId w:val="34"/>
        </w:numPr>
        <w:spacing w:after="0" w:line="240" w:lineRule="auto"/>
        <w:ind w:left="993" w:right="142" w:hanging="426"/>
        <w:jc w:val="both"/>
        <w:rPr>
          <w:sz w:val="24"/>
          <w:szCs w:val="24"/>
          <w:u w:val="single"/>
        </w:rPr>
      </w:pPr>
      <w:r>
        <w:rPr>
          <w:sz w:val="24"/>
          <w:szCs w:val="24"/>
          <w:u w:val="single"/>
        </w:rPr>
        <w:t>Il candidato concluda predisponendo una pagina informativa da allegare alla lista delle vivande con due indicazioni che rassicurino il cliente sulla salubrità dei prodotti alimentari che vengono serviti.</w:t>
      </w:r>
    </w:p>
    <w:p w:rsidR="00AA1A25" w:rsidRDefault="00AA1A25" w:rsidP="00AA1A25">
      <w:pPr>
        <w:tabs>
          <w:tab w:val="left" w:pos="284"/>
        </w:tabs>
        <w:ind w:left="993" w:right="142"/>
        <w:jc w:val="both"/>
        <w:rPr>
          <w:sz w:val="24"/>
          <w:szCs w:val="24"/>
          <w:u w:val="single"/>
        </w:rPr>
      </w:pPr>
    </w:p>
    <w:p w:rsidR="00AA1A25" w:rsidRDefault="00AA1A25" w:rsidP="00AA1A25">
      <w:pPr>
        <w:tabs>
          <w:tab w:val="left" w:pos="284"/>
        </w:tabs>
        <w:ind w:left="567" w:right="142"/>
        <w:jc w:val="both"/>
        <w:rPr>
          <w:sz w:val="24"/>
          <w:szCs w:val="24"/>
        </w:rPr>
      </w:pPr>
    </w:p>
    <w:p w:rsidR="002C41FC" w:rsidRDefault="00AA1A25" w:rsidP="002C41FC">
      <w:pPr>
        <w:tabs>
          <w:tab w:val="left" w:pos="284"/>
        </w:tabs>
        <w:ind w:left="567" w:right="142"/>
        <w:jc w:val="both"/>
        <w:rPr>
          <w:sz w:val="24"/>
          <w:szCs w:val="24"/>
        </w:rPr>
      </w:pPr>
      <w:r>
        <w:rPr>
          <w:sz w:val="24"/>
          <w:szCs w:val="24"/>
        </w:rPr>
        <w:t>È data facoltà al candidato di fare riferimento alle esperienze condotte sia nel Laboratorio nel proprio Istituto, sia in contesti operativi extra-scolastici (</w:t>
      </w:r>
      <w:proofErr w:type="spellStart"/>
      <w:r>
        <w:rPr>
          <w:sz w:val="24"/>
          <w:szCs w:val="24"/>
        </w:rPr>
        <w:t>es</w:t>
      </w:r>
      <w:proofErr w:type="spellEnd"/>
      <w:r>
        <w:rPr>
          <w:sz w:val="24"/>
          <w:szCs w:val="24"/>
        </w:rPr>
        <w:t xml:space="preserve">: stage, tirocini </w:t>
      </w:r>
      <w:proofErr w:type="spellStart"/>
      <w:r>
        <w:rPr>
          <w:sz w:val="24"/>
          <w:szCs w:val="24"/>
        </w:rPr>
        <w:t>etc</w:t>
      </w:r>
      <w:proofErr w:type="spellEnd"/>
      <w:r>
        <w:rPr>
          <w:sz w:val="24"/>
          <w:szCs w:val="24"/>
        </w:rPr>
        <w:t>).</w:t>
      </w:r>
    </w:p>
    <w:p w:rsidR="002C41FC" w:rsidRPr="0026708F" w:rsidRDefault="0026708F" w:rsidP="002C41FC">
      <w:pPr>
        <w:tabs>
          <w:tab w:val="left" w:pos="284"/>
        </w:tabs>
        <w:ind w:left="567" w:right="142"/>
        <w:jc w:val="both"/>
        <w:rPr>
          <w:b/>
          <w:i/>
          <w:sz w:val="44"/>
          <w:szCs w:val="44"/>
        </w:rPr>
      </w:pPr>
      <w:r>
        <w:rPr>
          <w:b/>
          <w:i/>
          <w:sz w:val="44"/>
          <w:szCs w:val="44"/>
        </w:rPr>
        <w:lastRenderedPageBreak/>
        <w:t xml:space="preserve">Simulazione </w:t>
      </w:r>
      <w:r w:rsidR="002C41FC" w:rsidRPr="0026708F">
        <w:rPr>
          <w:b/>
          <w:i/>
          <w:sz w:val="44"/>
          <w:szCs w:val="44"/>
        </w:rPr>
        <w:t>d’Esame di Cucina</w:t>
      </w:r>
    </w:p>
    <w:p w:rsidR="002C41FC"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it-IT"/>
        </w:rPr>
      </w:pP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PRIMA SIMULAZIONE</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 La maggior parte degli individui può mangiare qualsiasi alimento senza</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problemi. Per alcune persone,invece,l’assunzione di determinati cibi</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provoca una reazione negativa che può essere lieve,per esempio una leggera</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eruzione cutanea,ma anche molto intensa e perfino letale,nel caso insorga</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uno shock anafilattico. Il candidato esponga le differenze tra allergie e</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intolleranze  alimentari ;</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 Il candidato si immedesimi in uno chef di cucina ed elabori una pietanza, seguendo le regole di base della ristorazione ,tenendo conto delle</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caratteristiche per la composizione e per la creazione di un piatto.</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SECONDA SIMULAZIONE</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-_il candidato,utilizzando termini tecnici,spieghi cos’è il FOOD COST di un</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piatto , perché viene calcolato,e soprattutto come si ottiene il prezzo</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finale del piatto.</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_ Il candidato si immedesimi in uno chef di cucina ed elabori una ricetta</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usando gli ingredienti della tabella allegata e calcoli il prezzo del</w:t>
      </w:r>
    </w:p>
    <w:p w:rsidR="002C41FC" w:rsidRPr="00560F7D" w:rsidRDefault="002C41FC" w:rsidP="002C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it-IT"/>
        </w:rPr>
      </w:pPr>
      <w:r w:rsidRPr="00560F7D">
        <w:rPr>
          <w:rFonts w:ascii="Times New Roman" w:eastAsia="Times New Roman" w:hAnsi="Times New Roman"/>
          <w:sz w:val="28"/>
          <w:szCs w:val="28"/>
          <w:lang w:eastAsia="it-IT"/>
        </w:rPr>
        <w:t>piatto,valutando un 20% di utile.</w:t>
      </w:r>
    </w:p>
    <w:p w:rsidR="002C41FC" w:rsidRPr="00560F7D" w:rsidRDefault="002C41FC" w:rsidP="002C41FC">
      <w:pPr>
        <w:rPr>
          <w:rFonts w:ascii="Times New Roman" w:eastAsiaTheme="minorHAnsi" w:hAnsi="Times New Roman"/>
          <w:sz w:val="28"/>
          <w:szCs w:val="28"/>
        </w:rPr>
      </w:pPr>
    </w:p>
    <w:p w:rsidR="00AA1A25" w:rsidRPr="00740C66" w:rsidRDefault="00AA1A25" w:rsidP="00762C3C">
      <w:pPr>
        <w:pStyle w:val="Standard"/>
        <w:spacing w:line="360" w:lineRule="auto"/>
        <w:jc w:val="center"/>
        <w:rPr>
          <w:rFonts w:ascii="Tahoma" w:hAnsi="Tahoma" w:cs="Tahoma"/>
          <w:b/>
        </w:rPr>
      </w:pPr>
    </w:p>
    <w:p w:rsidR="00C21E65" w:rsidRPr="00740C66" w:rsidRDefault="00C21E65" w:rsidP="00C21E65">
      <w:pPr>
        <w:pStyle w:val="Standard"/>
        <w:rPr>
          <w:rFonts w:ascii="Tahoma" w:hAnsi="Tahoma" w:cs="Tahoma"/>
        </w:rPr>
      </w:pPr>
    </w:p>
    <w:p w:rsidR="00762C3C" w:rsidRPr="00740C66" w:rsidRDefault="00762C3C" w:rsidP="00762C3C">
      <w:pPr>
        <w:pStyle w:val="Standard"/>
        <w:spacing w:line="360" w:lineRule="auto"/>
        <w:jc w:val="center"/>
        <w:rPr>
          <w:rFonts w:ascii="Tahoma" w:hAnsi="Tahoma" w:cs="Tahoma"/>
          <w:b/>
          <w:bCs/>
        </w:rPr>
      </w:pPr>
    </w:p>
    <w:p w:rsidR="0055789A" w:rsidRPr="00626592" w:rsidRDefault="0055789A" w:rsidP="00B266C5">
      <w:pPr>
        <w:pStyle w:val="Standard"/>
        <w:rPr>
          <w:rFonts w:ascii="Tahoma" w:hAnsi="Tahoma" w:cs="Tahoma"/>
          <w:b/>
        </w:rPr>
      </w:pPr>
    </w:p>
    <w:p w:rsidR="00B266C5" w:rsidRPr="00626592" w:rsidRDefault="00B266C5" w:rsidP="00B266C5">
      <w:pPr>
        <w:pStyle w:val="Standard"/>
        <w:rPr>
          <w:rFonts w:ascii="Tahoma" w:hAnsi="Tahoma" w:cs="Tahoma"/>
        </w:rPr>
      </w:pPr>
    </w:p>
    <w:p w:rsidR="009D4EB2" w:rsidRPr="00626592" w:rsidRDefault="009D4EB2" w:rsidP="00B266C5">
      <w:pPr>
        <w:pStyle w:val="Standard"/>
        <w:rPr>
          <w:rFonts w:ascii="Tahoma" w:hAnsi="Tahoma" w:cs="Tahoma"/>
          <w:b/>
        </w:rPr>
      </w:pPr>
    </w:p>
    <w:p w:rsidR="00B266C5" w:rsidRPr="00626592" w:rsidRDefault="00B266C5" w:rsidP="00B266C5">
      <w:pPr>
        <w:pStyle w:val="Standard"/>
        <w:rPr>
          <w:rFonts w:ascii="Tahoma" w:hAnsi="Tahoma" w:cs="Tahoma"/>
        </w:rPr>
      </w:pPr>
    </w:p>
    <w:p w:rsidR="009D4EB2" w:rsidRPr="00626592" w:rsidRDefault="009D4EB2" w:rsidP="009117E5">
      <w:pPr>
        <w:pStyle w:val="Paragrafoelenco"/>
        <w:spacing w:after="200" w:line="276" w:lineRule="auto"/>
        <w:ind w:left="0"/>
        <w:rPr>
          <w:rFonts w:ascii="Tahoma" w:hAnsi="Tahoma" w:cs="Tahoma"/>
        </w:rPr>
      </w:pPr>
    </w:p>
    <w:p w:rsidR="009D4EB2" w:rsidRPr="00626592" w:rsidRDefault="009D4EB2" w:rsidP="009D4EB2">
      <w:pPr>
        <w:pStyle w:val="Paragrafoelenco"/>
        <w:rPr>
          <w:rFonts w:ascii="Tahoma" w:hAnsi="Tahoma" w:cs="Tahoma"/>
        </w:rPr>
      </w:pPr>
    </w:p>
    <w:p w:rsidR="009D4EB2" w:rsidRDefault="009D4EB2" w:rsidP="009D4EB2">
      <w:pPr>
        <w:pStyle w:val="Paragrafoelenco"/>
        <w:rPr>
          <w:rFonts w:ascii="Tahoma" w:hAnsi="Tahoma" w:cs="Tahoma"/>
        </w:rPr>
      </w:pPr>
    </w:p>
    <w:p w:rsidR="00626592" w:rsidRDefault="00626592" w:rsidP="009D4EB2">
      <w:pPr>
        <w:pStyle w:val="Paragrafoelenco"/>
        <w:rPr>
          <w:rFonts w:ascii="Tahoma" w:hAnsi="Tahoma" w:cs="Tahoma"/>
        </w:rPr>
      </w:pPr>
    </w:p>
    <w:p w:rsidR="00626592" w:rsidRDefault="00626592" w:rsidP="009D4EB2">
      <w:pPr>
        <w:pStyle w:val="Paragrafoelenco"/>
        <w:rPr>
          <w:rFonts w:ascii="Tahoma" w:hAnsi="Tahoma" w:cs="Tahoma"/>
        </w:rPr>
      </w:pPr>
    </w:p>
    <w:p w:rsidR="00626592" w:rsidRDefault="00626592" w:rsidP="009D4EB2">
      <w:pPr>
        <w:pStyle w:val="Paragrafoelenco"/>
        <w:rPr>
          <w:rFonts w:ascii="Tahoma" w:hAnsi="Tahoma" w:cs="Tahoma"/>
        </w:rPr>
      </w:pPr>
    </w:p>
    <w:p w:rsidR="003F7E2F" w:rsidRDefault="003F7E2F" w:rsidP="003F7E2F">
      <w:pPr>
        <w:rPr>
          <w:rFonts w:ascii="Tahoma" w:hAnsi="Tahoma" w:cs="Tahoma"/>
          <w:sz w:val="24"/>
          <w:szCs w:val="24"/>
        </w:rPr>
      </w:pPr>
    </w:p>
    <w:p w:rsidR="00B266C5" w:rsidRPr="009117E5" w:rsidRDefault="00B266C5" w:rsidP="00B266C5">
      <w:pPr>
        <w:pStyle w:val="Standard"/>
        <w:rPr>
          <w:rFonts w:ascii="Tahoma" w:hAnsi="Tahoma" w:cs="Tahoma"/>
        </w:rPr>
      </w:pPr>
    </w:p>
    <w:p w:rsidR="00B266C5" w:rsidRPr="009117E5" w:rsidRDefault="00B266C5" w:rsidP="00B266C5">
      <w:pPr>
        <w:pStyle w:val="Standard"/>
        <w:rPr>
          <w:rFonts w:ascii="Tahoma" w:hAnsi="Tahoma" w:cs="Tahoma"/>
        </w:rPr>
      </w:pPr>
    </w:p>
    <w:p w:rsidR="00B266C5" w:rsidRPr="009117E5" w:rsidRDefault="00B266C5" w:rsidP="006A0980">
      <w:pPr>
        <w:spacing w:after="0" w:line="360" w:lineRule="auto"/>
        <w:ind w:left="16"/>
        <w:rPr>
          <w:rFonts w:ascii="Arial" w:hAnsi="Arial" w:cs="Arial"/>
          <w:b/>
          <w:bCs/>
          <w:sz w:val="24"/>
          <w:szCs w:val="24"/>
        </w:rPr>
      </w:pPr>
    </w:p>
    <w:p w:rsidR="00B266C5" w:rsidRPr="009117E5" w:rsidRDefault="00B266C5" w:rsidP="006A0980">
      <w:pPr>
        <w:spacing w:after="0" w:line="360" w:lineRule="auto"/>
        <w:ind w:left="16"/>
        <w:rPr>
          <w:rFonts w:ascii="Arial" w:hAnsi="Arial" w:cs="Arial"/>
          <w:b/>
          <w:bCs/>
          <w:sz w:val="24"/>
          <w:szCs w:val="24"/>
        </w:rPr>
      </w:pPr>
    </w:p>
    <w:sectPr w:rsidR="00B266C5" w:rsidRPr="009117E5" w:rsidSect="00D31C26">
      <w:footerReference w:type="default" r:id="rId8"/>
      <w:pgSz w:w="11906" w:h="16838"/>
      <w:pgMar w:top="993" w:right="1134" w:bottom="56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D5D" w:rsidRDefault="00B16D5D" w:rsidP="009C0984">
      <w:pPr>
        <w:spacing w:after="0" w:line="240" w:lineRule="auto"/>
      </w:pPr>
      <w:r>
        <w:separator/>
      </w:r>
    </w:p>
  </w:endnote>
  <w:endnote w:type="continuationSeparator" w:id="0">
    <w:p w:rsidR="00B16D5D" w:rsidRDefault="00B16D5D" w:rsidP="009C09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66B" w:rsidRDefault="002B39B2">
    <w:pPr>
      <w:pStyle w:val="Pidipagina"/>
      <w:jc w:val="right"/>
    </w:pPr>
    <w:fldSimple w:instr=" PAGE   \* MERGEFORMAT ">
      <w:r w:rsidR="00084BA7">
        <w:rPr>
          <w:noProof/>
        </w:rPr>
        <w:t>2</w:t>
      </w:r>
    </w:fldSimple>
  </w:p>
  <w:p w:rsidR="0089566B" w:rsidRDefault="0089566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D5D" w:rsidRDefault="00B16D5D" w:rsidP="009C0984">
      <w:pPr>
        <w:spacing w:after="0" w:line="240" w:lineRule="auto"/>
      </w:pPr>
      <w:r>
        <w:separator/>
      </w:r>
    </w:p>
  </w:footnote>
  <w:footnote w:type="continuationSeparator" w:id="0">
    <w:p w:rsidR="00B16D5D" w:rsidRDefault="00B16D5D" w:rsidP="009C0984">
      <w:pPr>
        <w:spacing w:after="0" w:line="240" w:lineRule="auto"/>
      </w:pPr>
      <w:r>
        <w:continuationSeparator/>
      </w:r>
    </w:p>
  </w:footnote>
  <w:footnote w:id="1">
    <w:p w:rsidR="00C73F23" w:rsidRDefault="00C73F23" w:rsidP="00C73F23">
      <w:pPr>
        <w:pStyle w:val="Testonotaapidipagina"/>
      </w:pPr>
      <w:r>
        <w:rPr>
          <w:rStyle w:val="Rimandonotaapidipagina"/>
        </w:rPr>
        <w:footnoteRef/>
      </w:r>
      <w:r>
        <w:t xml:space="preserve"> corrose</w:t>
      </w:r>
    </w:p>
  </w:footnote>
  <w:footnote w:id="2">
    <w:p w:rsidR="00C73F23" w:rsidRPr="00F07DDE" w:rsidRDefault="00C73F23" w:rsidP="00C73F23">
      <w:pPr>
        <w:pStyle w:val="Testonotaapidipagina"/>
      </w:pPr>
      <w:r>
        <w:rPr>
          <w:rStyle w:val="Rimandonotaapidipagina"/>
        </w:rPr>
        <w:footnoteRef/>
      </w:r>
      <w:r>
        <w:t xml:space="preserve"> cespugli di tamerici (il singolare è motivato dalla rima con </w:t>
      </w:r>
      <w:r>
        <w:rPr>
          <w:i/>
        </w:rPr>
        <w:t>trebbiatrice</w:t>
      </w:r>
      <w:r>
        <w:t>)</w:t>
      </w:r>
    </w:p>
  </w:footnote>
  <w:footnote w:id="3">
    <w:p w:rsidR="00C73F23" w:rsidRPr="00F07DDE" w:rsidRDefault="00C73F23" w:rsidP="00C73F23">
      <w:pPr>
        <w:pStyle w:val="Testonotaapidipagina"/>
      </w:pPr>
      <w:r>
        <w:rPr>
          <w:rStyle w:val="Rimandonotaapidipagina"/>
        </w:rPr>
        <w:footnoteRef/>
      </w:r>
      <w:r>
        <w:t xml:space="preserve"> il suono delle campane che in varie ore del giorno richiama alla preghiera (</w:t>
      </w:r>
      <w:r>
        <w:rPr>
          <w:i/>
        </w:rPr>
        <w:t>angelus</w:t>
      </w:r>
      <w:r>
        <w:t>) è nitido, come se venisse prodotto dalla percussione di una superficie d'argento (</w:t>
      </w:r>
      <w:r>
        <w:rPr>
          <w:i/>
        </w:rPr>
        <w:t>argentino</w:t>
      </w:r>
      <w:r>
        <w:t>).</w:t>
      </w:r>
    </w:p>
  </w:footnote>
  <w:footnote w:id="4">
    <w:p w:rsidR="00944623" w:rsidRDefault="00944623" w:rsidP="00944623">
      <w:pPr>
        <w:pStyle w:val="Testonotaapidipagina"/>
      </w:pPr>
      <w:r>
        <w:rPr>
          <w:rStyle w:val="Rimandonotaapidipagina"/>
        </w:rPr>
        <w:footnoteRef/>
      </w:r>
      <w:r>
        <w:t xml:space="preserve"> </w:t>
      </w:r>
      <w:proofErr w:type="spellStart"/>
      <w:r>
        <w:t>Lioplani</w:t>
      </w:r>
      <w:proofErr w:type="spellEnd"/>
      <w:r>
        <w:t>: sta per aeroplani nel linguaggio del bambino.</w:t>
      </w:r>
    </w:p>
  </w:footnote>
  <w:footnote w:id="5">
    <w:p w:rsidR="00944623" w:rsidRDefault="00944623" w:rsidP="00944623">
      <w:pPr>
        <w:pStyle w:val="Testonotaapidipagina"/>
      </w:pPr>
      <w:r>
        <w:rPr>
          <w:rStyle w:val="Rimandonotaapidipagina"/>
        </w:rPr>
        <w:footnoteRef/>
      </w:r>
      <w:r>
        <w:t xml:space="preserve"> in collo: in braccio.</w:t>
      </w:r>
    </w:p>
  </w:footnote>
  <w:footnote w:id="6">
    <w:p w:rsidR="00944623" w:rsidRDefault="00944623" w:rsidP="00944623">
      <w:pPr>
        <w:pStyle w:val="Testonotaapidipagina"/>
      </w:pPr>
      <w:r>
        <w:rPr>
          <w:rStyle w:val="Rimandonotaapidipagina"/>
        </w:rPr>
        <w:footnoteRef/>
      </w:r>
      <w:r>
        <w:t xml:space="preserve"> incolume: non ferito.</w:t>
      </w:r>
    </w:p>
  </w:footnote>
  <w:footnote w:id="7">
    <w:p w:rsidR="00944623" w:rsidRDefault="00944623" w:rsidP="00944623">
      <w:pPr>
        <w:pStyle w:val="Testonotaapidipagina"/>
      </w:pPr>
      <w:r>
        <w:rPr>
          <w:rStyle w:val="Rimandonotaapidipagina"/>
        </w:rPr>
        <w:footnoteRef/>
      </w:r>
      <w:r>
        <w:t xml:space="preserve"> accosto: accanto.</w:t>
      </w:r>
    </w:p>
  </w:footnote>
  <w:footnote w:id="8">
    <w:p w:rsidR="00944623" w:rsidRDefault="00944623" w:rsidP="00944623">
      <w:pPr>
        <w:pStyle w:val="Testonotaapidipagina"/>
      </w:pPr>
      <w:r>
        <w:rPr>
          <w:rStyle w:val="Rimandonotaapidipagina"/>
        </w:rPr>
        <w:footnoteRef/>
      </w:r>
      <w:r>
        <w:t xml:space="preserve"> pulverulenta: piena di polvere.</w:t>
      </w:r>
    </w:p>
  </w:footnote>
  <w:footnote w:id="9">
    <w:p w:rsidR="00944623" w:rsidRDefault="00944623" w:rsidP="00944623">
      <w:pPr>
        <w:pStyle w:val="Testonotaapidipagina"/>
      </w:pPr>
      <w:r>
        <w:rPr>
          <w:rStyle w:val="Rimandonotaapidipagina"/>
        </w:rPr>
        <w:footnoteRef/>
      </w:r>
      <w:r>
        <w:t xml:space="preserve"> divelte: strappate via.</w:t>
      </w:r>
    </w:p>
  </w:footnote>
  <w:footnote w:id="10">
    <w:p w:rsidR="00944623" w:rsidRDefault="00944623" w:rsidP="00944623">
      <w:pPr>
        <w:pStyle w:val="Testonotaapidipagina"/>
      </w:pPr>
      <w:r>
        <w:rPr>
          <w:rStyle w:val="Rimandonotaapidipagina"/>
        </w:rPr>
        <w:footnoteRef/>
      </w:r>
      <w:r>
        <w:t xml:space="preserve"> ravvisò: cominciò a vedere, a riconoscere.</w:t>
      </w:r>
    </w:p>
  </w:footnote>
  <w:footnote w:id="11">
    <w:p w:rsidR="00944623" w:rsidRDefault="00944623" w:rsidP="00944623">
      <w:pPr>
        <w:pStyle w:val="Testonotaapidipagina"/>
      </w:pPr>
      <w:r>
        <w:rPr>
          <w:rStyle w:val="Rimandonotaapidipagina"/>
        </w:rPr>
        <w:footnoteRef/>
      </w:r>
      <w:r>
        <w:t xml:space="preserve"> il casamento: il palazzo, il caseggiato.</w:t>
      </w:r>
    </w:p>
  </w:footnote>
  <w:footnote w:id="12">
    <w:p w:rsidR="00944623" w:rsidRDefault="00944623" w:rsidP="00944623">
      <w:pPr>
        <w:pStyle w:val="Testonotaapidipagina"/>
      </w:pPr>
      <w:r>
        <w:rPr>
          <w:rStyle w:val="Rimandonotaapidipagina"/>
        </w:rPr>
        <w:footnoteRef/>
      </w:r>
      <w:r>
        <w:t xml:space="preserve"> </w:t>
      </w:r>
      <w:proofErr w:type="spellStart"/>
      <w:r>
        <w:t>Bii</w:t>
      </w:r>
      <w:proofErr w:type="spellEnd"/>
      <w:r>
        <w:t xml:space="preserve">: deformazione infantile di Blitz, il nome del cane che </w:t>
      </w:r>
      <w:r w:rsidRPr="00F21A0B">
        <w:t>viveva</w:t>
      </w:r>
      <w:r>
        <w:rPr>
          <w:color w:val="FF0000"/>
        </w:rPr>
        <w:t xml:space="preserve"> </w:t>
      </w:r>
      <w:r>
        <w:t xml:space="preserve">con Ida e </w:t>
      </w:r>
      <w:proofErr w:type="spellStart"/>
      <w:r>
        <w:t>Useppe</w:t>
      </w:r>
      <w:proofErr w:type="spellEnd"/>
      <w:r>
        <w:t xml:space="preserve">. </w:t>
      </w:r>
    </w:p>
  </w:footnote>
  <w:footnote w:id="13">
    <w:p w:rsidR="00383057" w:rsidRDefault="00383057" w:rsidP="00383057">
      <w:pPr>
        <w:pStyle w:val="Testonotaapidipagina"/>
        <w:jc w:val="both"/>
        <w:rPr>
          <w:szCs w:val="24"/>
        </w:rPr>
      </w:pPr>
      <w:r>
        <w:rPr>
          <w:rStyle w:val="Rimandonotaapidipagina"/>
        </w:rPr>
        <w:footnoteRef/>
      </w:r>
      <w:r>
        <w:t xml:space="preserve"> A. Momigliano, </w:t>
      </w:r>
      <w:r>
        <w:rPr>
          <w:i/>
        </w:rPr>
        <w:t>Storicismo rivisitato</w:t>
      </w:r>
      <w:r>
        <w:t xml:space="preserve">, in Id., </w:t>
      </w:r>
      <w:r>
        <w:rPr>
          <w:i/>
        </w:rPr>
        <w:t>Sui fondamenti della storia antica</w:t>
      </w:r>
      <w:r>
        <w:t>, Einaudi, Torino 1984, p. 456.</w:t>
      </w:r>
    </w:p>
  </w:footnote>
  <w:footnote w:id="14">
    <w:p w:rsidR="00383057" w:rsidRDefault="00383057" w:rsidP="00383057">
      <w:pPr>
        <w:pStyle w:val="Testonotaapidipagina"/>
        <w:jc w:val="both"/>
      </w:pPr>
      <w:r>
        <w:rPr>
          <w:rStyle w:val="Rimandonotaapidipagina"/>
        </w:rPr>
        <w:footnoteRef/>
      </w:r>
      <w:r>
        <w:t xml:space="preserve"> M. Bloch, </w:t>
      </w:r>
      <w:r>
        <w:rPr>
          <w:i/>
        </w:rPr>
        <w:t>Apologia della storia o mestiere dello storico</w:t>
      </w:r>
      <w:r>
        <w:t xml:space="preserve">, Einaudi, Torino 1969, p. 52 (ed. or. </w:t>
      </w:r>
      <w:r>
        <w:rPr>
          <w:i/>
        </w:rPr>
        <w:t>Apologie pour l’</w:t>
      </w:r>
      <w:proofErr w:type="spellStart"/>
      <w:r>
        <w:rPr>
          <w:i/>
        </w:rPr>
        <w:t>histoire</w:t>
      </w:r>
      <w:proofErr w:type="spellEnd"/>
      <w:r>
        <w:rPr>
          <w:i/>
        </w:rPr>
        <w:t xml:space="preserve"> </w:t>
      </w:r>
      <w:proofErr w:type="spellStart"/>
      <w:r>
        <w:rPr>
          <w:i/>
        </w:rPr>
        <w:t>ou</w:t>
      </w:r>
      <w:proofErr w:type="spellEnd"/>
      <w:r>
        <w:rPr>
          <w:i/>
        </w:rPr>
        <w:t xml:space="preserve"> </w:t>
      </w:r>
      <w:proofErr w:type="spellStart"/>
      <w:r>
        <w:rPr>
          <w:i/>
        </w:rPr>
        <w:t>métier</w:t>
      </w:r>
      <w:proofErr w:type="spellEnd"/>
      <w:r>
        <w:rPr>
          <w:i/>
        </w:rPr>
        <w:t xml:space="preserve"> d’</w:t>
      </w:r>
      <w:proofErr w:type="spellStart"/>
      <w:r>
        <w:rPr>
          <w:i/>
        </w:rPr>
        <w:t>historien</w:t>
      </w:r>
      <w:proofErr w:type="spellEnd"/>
      <w:r>
        <w:t xml:space="preserve">, Colin, </w:t>
      </w:r>
      <w:proofErr w:type="spellStart"/>
      <w:r>
        <w:t>Paris</w:t>
      </w:r>
      <w:proofErr w:type="spellEnd"/>
      <w:r>
        <w:t xml:space="preserve"> 1949).</w:t>
      </w:r>
    </w:p>
  </w:footnote>
  <w:footnote w:id="15">
    <w:p w:rsidR="00383057" w:rsidRDefault="00383057" w:rsidP="00383057">
      <w:pPr>
        <w:pStyle w:val="Testonotaapidipagina"/>
        <w:jc w:val="both"/>
      </w:pPr>
      <w:r>
        <w:rPr>
          <w:rStyle w:val="Rimandonotaapidipagina"/>
        </w:rPr>
        <w:footnoteRef/>
      </w:r>
      <w:r>
        <w:t xml:space="preserve"> </w:t>
      </w:r>
      <w:r>
        <w:rPr>
          <w:i/>
        </w:rPr>
        <w:t>Fasti</w:t>
      </w:r>
      <w:r>
        <w:t xml:space="preserve">, 1, 225; </w:t>
      </w:r>
      <w:proofErr w:type="spellStart"/>
      <w:r>
        <w:rPr>
          <w:i/>
        </w:rPr>
        <w:t>Historiae</w:t>
      </w:r>
      <w:proofErr w:type="spellEnd"/>
      <w:r>
        <w:t xml:space="preserve">, 4.8.2: entrambi citati da </w:t>
      </w:r>
      <w:proofErr w:type="spellStart"/>
      <w:r>
        <w:t>M.Pani</w:t>
      </w:r>
      <w:proofErr w:type="spellEnd"/>
      <w:r>
        <w:t xml:space="preserve">, </w:t>
      </w:r>
      <w:r>
        <w:rPr>
          <w:i/>
        </w:rPr>
        <w:t>Tacito e la fine della storiografia senatoria</w:t>
      </w:r>
      <w:r>
        <w:t xml:space="preserve">, in </w:t>
      </w:r>
      <w:r>
        <w:rPr>
          <w:i/>
        </w:rPr>
        <w:t>Cornelio Tacito, Agricola, Germania, Dialogo sull’oratoria</w:t>
      </w:r>
      <w:r>
        <w:t xml:space="preserve">, introduzione, traduzione e note di M. </w:t>
      </w:r>
      <w:proofErr w:type="spellStart"/>
      <w:r>
        <w:t>Stefanoni</w:t>
      </w:r>
      <w:proofErr w:type="spellEnd"/>
      <w:r>
        <w:t xml:space="preserve">, Garzanti, Milano 1991, p. </w:t>
      </w:r>
      <w:proofErr w:type="spellStart"/>
      <w:r>
        <w:t>XLVIII</w:t>
      </w:r>
      <w:proofErr w:type="spellEnd"/>
      <w:r>
        <w:t>.</w:t>
      </w:r>
    </w:p>
  </w:footnote>
  <w:footnote w:id="16">
    <w:p w:rsidR="00383057" w:rsidRDefault="00383057" w:rsidP="00383057">
      <w:pPr>
        <w:pStyle w:val="Testonotaapidipagina"/>
        <w:jc w:val="both"/>
      </w:pPr>
      <w:r>
        <w:rPr>
          <w:rStyle w:val="Rimandonotaapidipagina"/>
        </w:rPr>
        <w:footnoteRef/>
      </w:r>
      <w:r>
        <w:t xml:space="preserve"> </w:t>
      </w:r>
      <w:r>
        <w:rPr>
          <w:i/>
        </w:rPr>
        <w:t xml:space="preserve">Corti e </w:t>
      </w:r>
      <w:proofErr w:type="spellStart"/>
      <w:r>
        <w:rPr>
          <w:i/>
        </w:rPr>
        <w:t>palagi</w:t>
      </w:r>
      <w:proofErr w:type="spellEnd"/>
      <w:r>
        <w:rPr>
          <w:i/>
        </w:rPr>
        <w:t xml:space="preserve">: </w:t>
      </w:r>
      <w:r>
        <w:t>cortili e palazzi.</w:t>
      </w:r>
    </w:p>
  </w:footnote>
  <w:footnote w:id="17">
    <w:p w:rsidR="00383057" w:rsidRDefault="00383057" w:rsidP="00383057">
      <w:pPr>
        <w:pStyle w:val="Testonotaapidipagina"/>
        <w:jc w:val="both"/>
      </w:pPr>
      <w:r>
        <w:rPr>
          <w:rStyle w:val="Rimandonotaapidipagina"/>
        </w:rPr>
        <w:footnoteRef/>
      </w:r>
      <w:r>
        <w:t xml:space="preserve"> «</w:t>
      </w:r>
      <w:proofErr w:type="spellStart"/>
      <w:r>
        <w:t>Peu</w:t>
      </w:r>
      <w:proofErr w:type="spellEnd"/>
      <w:r>
        <w:t xml:space="preserve"> de gens </w:t>
      </w:r>
      <w:proofErr w:type="spellStart"/>
      <w:r>
        <w:t>devineront</w:t>
      </w:r>
      <w:proofErr w:type="spellEnd"/>
      <w:r>
        <w:t xml:space="preserve"> </w:t>
      </w:r>
      <w:proofErr w:type="spellStart"/>
      <w:r>
        <w:t>combien</w:t>
      </w:r>
      <w:proofErr w:type="spellEnd"/>
      <w:r>
        <w:t xml:space="preserve"> il a </w:t>
      </w:r>
      <w:proofErr w:type="spellStart"/>
      <w:r>
        <w:t>fallu</w:t>
      </w:r>
      <w:proofErr w:type="spellEnd"/>
      <w:r>
        <w:t xml:space="preserve"> </w:t>
      </w:r>
      <w:proofErr w:type="spellStart"/>
      <w:r>
        <w:t>être</w:t>
      </w:r>
      <w:proofErr w:type="spellEnd"/>
      <w:r>
        <w:t xml:space="preserve"> triste pour </w:t>
      </w:r>
      <w:proofErr w:type="spellStart"/>
      <w:r>
        <w:t>ressusciter</w:t>
      </w:r>
      <w:proofErr w:type="spellEnd"/>
      <w:r>
        <w:t xml:space="preserve"> </w:t>
      </w:r>
      <w:proofErr w:type="spellStart"/>
      <w:r>
        <w:t>Carhage</w:t>
      </w:r>
      <w:proofErr w:type="spellEnd"/>
      <w:r>
        <w:t xml:space="preserve">»: così Flaubert, citato da W. Benjamin nella settima delle </w:t>
      </w:r>
      <w:r>
        <w:rPr>
          <w:i/>
        </w:rPr>
        <w:t>Tesi della filosofia della Storia</w:t>
      </w:r>
      <w:r>
        <w:t xml:space="preserve">, in </w:t>
      </w:r>
      <w:r>
        <w:rPr>
          <w:i/>
        </w:rPr>
        <w:t xml:space="preserve">Angelus </w:t>
      </w:r>
      <w:proofErr w:type="spellStart"/>
      <w:r>
        <w:rPr>
          <w:i/>
        </w:rPr>
        <w:t>novus</w:t>
      </w:r>
      <w:proofErr w:type="spellEnd"/>
      <w:r>
        <w:t>, traduzione e introduzione di R. Solmi, Einaudi, Torino 1962, p. 75.</w:t>
      </w:r>
    </w:p>
  </w:footnote>
  <w:footnote w:id="18">
    <w:p w:rsidR="001436E7" w:rsidRDefault="001436E7" w:rsidP="001436E7">
      <w:pPr>
        <w:pStyle w:val="Testonotaapidipagina"/>
      </w:pPr>
      <w:r w:rsidRPr="00EB5A8A">
        <w:rPr>
          <w:rStyle w:val="Rimandonotaapidipagina"/>
          <w:sz w:val="24"/>
        </w:rPr>
        <w:footnoteRef/>
      </w:r>
      <w:r>
        <w:t xml:space="preserve"> </w:t>
      </w:r>
      <w:proofErr w:type="spellStart"/>
      <w:r w:rsidRPr="00EB5A8A">
        <w:rPr>
          <w:i/>
        </w:rPr>
        <w:t>rabido</w:t>
      </w:r>
      <w:proofErr w:type="spellEnd"/>
      <w:r w:rsidRPr="00EB5A8A">
        <w:rPr>
          <w:i/>
        </w:rPr>
        <w:t>:</w:t>
      </w:r>
      <w:r>
        <w:t xml:space="preserve"> rapido</w:t>
      </w:r>
    </w:p>
  </w:footnote>
  <w:footnote w:id="19">
    <w:p w:rsidR="001436E7" w:rsidRDefault="001436E7" w:rsidP="001436E7">
      <w:pPr>
        <w:pStyle w:val="Testonotaapidipagina"/>
      </w:pPr>
      <w:r w:rsidRPr="00EB5A8A">
        <w:rPr>
          <w:rStyle w:val="Rimandonotaapidipagina"/>
          <w:sz w:val="24"/>
        </w:rPr>
        <w:footnoteRef/>
      </w:r>
      <w:r w:rsidRPr="00EB5A8A">
        <w:rPr>
          <w:sz w:val="24"/>
        </w:rPr>
        <w:t xml:space="preserve"> </w:t>
      </w:r>
      <w:r>
        <w:rPr>
          <w:i/>
        </w:rPr>
        <w:t>a</w:t>
      </w:r>
      <w:r w:rsidRPr="00EB5A8A">
        <w:rPr>
          <w:i/>
        </w:rPr>
        <w:t>lide</w:t>
      </w:r>
      <w:r>
        <w:rPr>
          <w:i/>
        </w:rPr>
        <w:t xml:space="preserve">: </w:t>
      </w:r>
      <w:r w:rsidRPr="00EB5A8A">
        <w:t>aride</w:t>
      </w:r>
    </w:p>
  </w:footnote>
  <w:footnote w:id="20">
    <w:p w:rsidR="001436E7" w:rsidRPr="00EB5A8A" w:rsidRDefault="001436E7" w:rsidP="001436E7">
      <w:pPr>
        <w:shd w:val="clear" w:color="auto" w:fill="FFFFFF"/>
        <w:spacing w:after="0" w:line="360" w:lineRule="auto"/>
        <w:textAlignment w:val="baseline"/>
        <w:rPr>
          <w:rFonts w:ascii="Times New Roman" w:eastAsia="Times New Roman" w:hAnsi="Times New Roman"/>
          <w:color w:val="222222"/>
          <w:sz w:val="20"/>
          <w:szCs w:val="20"/>
          <w:lang w:eastAsia="it-IT"/>
        </w:rPr>
      </w:pPr>
      <w:r w:rsidRPr="00EB5A8A">
        <w:rPr>
          <w:rStyle w:val="Rimandonotaapidipagina"/>
          <w:rFonts w:ascii="Times New Roman" w:hAnsi="Times New Roman"/>
          <w:sz w:val="24"/>
          <w:szCs w:val="20"/>
        </w:rPr>
        <w:footnoteRef/>
      </w:r>
      <w:r w:rsidRPr="00EB5A8A">
        <w:rPr>
          <w:rFonts w:ascii="Times New Roman" w:hAnsi="Times New Roman"/>
          <w:sz w:val="20"/>
          <w:szCs w:val="20"/>
        </w:rPr>
        <w:t xml:space="preserve"> </w:t>
      </w:r>
      <w:r w:rsidRPr="00EB5A8A">
        <w:rPr>
          <w:rFonts w:ascii="Times New Roman" w:hAnsi="Times New Roman"/>
          <w:i/>
          <w:noProof/>
          <w:sz w:val="20"/>
          <w:szCs w:val="20"/>
          <w:lang w:eastAsia="it-IT"/>
        </w:rPr>
        <w:t>agave:</w:t>
      </w:r>
      <w:r w:rsidRPr="00EB5A8A">
        <w:rPr>
          <w:rFonts w:ascii="Times New Roman" w:hAnsi="Times New Roman"/>
          <w:color w:val="222222"/>
          <w:sz w:val="20"/>
          <w:szCs w:val="20"/>
        </w:rPr>
        <w:t xml:space="preserve"> </w:t>
      </w:r>
      <w:r w:rsidRPr="00EB5A8A">
        <w:rPr>
          <w:rFonts w:ascii="Times New Roman" w:eastAsia="Times New Roman" w:hAnsi="Times New Roman"/>
          <w:color w:val="222222"/>
          <w:sz w:val="20"/>
          <w:szCs w:val="20"/>
          <w:lang w:eastAsia="it-IT"/>
        </w:rPr>
        <w:t>pianta con foglie lunghe e carnose munite di aculei e fiore a pannocchia, diffusa nel Mediterraneo</w:t>
      </w:r>
    </w:p>
    <w:p w:rsidR="001436E7" w:rsidRDefault="001436E7" w:rsidP="001436E7">
      <w:pPr>
        <w:pStyle w:val="Testonotaapidipa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D46DBE"/>
    <w:multiLevelType w:val="hybridMultilevel"/>
    <w:tmpl w:val="549D2644"/>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00000002"/>
    <w:name w:val="WW8Num2"/>
    <w:lvl w:ilvl="0">
      <w:start w:val="1"/>
      <w:numFmt w:val="decimal"/>
      <w:lvlText w:val="%1."/>
      <w:lvlJc w:val="left"/>
      <w:pPr>
        <w:tabs>
          <w:tab w:val="num" w:pos="-283"/>
        </w:tabs>
        <w:ind w:left="928" w:hanging="360"/>
      </w:pPr>
      <w:rPr>
        <w:rFonts w:ascii="Symbol" w:hAnsi="Symbol" w:cs="Symbol"/>
      </w:rPr>
    </w:lvl>
    <w:lvl w:ilvl="1">
      <w:start w:val="1"/>
      <w:numFmt w:val="none"/>
      <w:suff w:val="nothing"/>
      <w:lvlText w:val=""/>
      <w:lvlJc w:val="left"/>
      <w:pPr>
        <w:tabs>
          <w:tab w:val="num" w:pos="0"/>
        </w:tabs>
        <w:ind w:left="576" w:hanging="576"/>
      </w:pPr>
      <w:rPr>
        <w:rFonts w:ascii="OpenSymbol" w:hAnsi="OpenSymbol" w:cs="OpenSymbol"/>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3"/>
    <w:multiLevelType w:val="singleLevel"/>
    <w:tmpl w:val="00000003"/>
    <w:name w:val="WW8Num3"/>
    <w:lvl w:ilvl="0">
      <w:start w:val="1"/>
      <w:numFmt w:val="lowerLetter"/>
      <w:lvlText w:val="%1."/>
      <w:lvlJc w:val="left"/>
      <w:pPr>
        <w:tabs>
          <w:tab w:val="num" w:pos="0"/>
        </w:tabs>
        <w:ind w:left="1200" w:hanging="360"/>
      </w:pPr>
      <w:rPr>
        <w:rFonts w:cs="Times New Roman" w:hint="default"/>
      </w:rPr>
    </w:lvl>
  </w:abstractNum>
  <w:abstractNum w:abstractNumId="3">
    <w:nsid w:val="00000004"/>
    <w:multiLevelType w:val="singleLevel"/>
    <w:tmpl w:val="00000004"/>
    <w:name w:val="WW8Num4"/>
    <w:lvl w:ilvl="0">
      <w:start w:val="1"/>
      <w:numFmt w:val="lowerLetter"/>
      <w:lvlText w:val="%1."/>
      <w:lvlJc w:val="left"/>
      <w:pPr>
        <w:tabs>
          <w:tab w:val="num" w:pos="0"/>
        </w:tabs>
        <w:ind w:left="720" w:hanging="360"/>
      </w:pPr>
      <w:rPr>
        <w:rFonts w:ascii="Times New Roman" w:hAnsi="Times New Roman" w:cs="Times New Roman" w:hint="default"/>
        <w:sz w:val="24"/>
        <w:szCs w:val="24"/>
      </w:rPr>
    </w:lvl>
  </w:abstractNum>
  <w:abstractNum w:abstractNumId="4">
    <w:nsid w:val="00000007"/>
    <w:multiLevelType w:val="multilevel"/>
    <w:tmpl w:val="00000007"/>
    <w:name w:val="WW8Num11"/>
    <w:lvl w:ilvl="0">
      <w:start w:val="1"/>
      <w:numFmt w:val="decimal"/>
      <w:lvlText w:val="%1."/>
      <w:lvlJc w:val="left"/>
      <w:pPr>
        <w:tabs>
          <w:tab w:val="num" w:pos="720"/>
        </w:tabs>
        <w:ind w:left="720" w:hanging="360"/>
      </w:pPr>
      <w:rPr>
        <w:rFonts w:ascii="Symbol" w:hAnsi="Symbol" w:cs="Symbol"/>
        <w:sz w:val="24"/>
        <w:szCs w:val="24"/>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8"/>
    <w:multiLevelType w:val="multilevel"/>
    <w:tmpl w:val="00000008"/>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9"/>
    <w:multiLevelType w:val="multilevel"/>
    <w:tmpl w:val="00000009"/>
    <w:name w:val="WW8Num13"/>
    <w:lvl w:ilvl="0">
      <w:start w:val="1"/>
      <w:numFmt w:val="decimal"/>
      <w:lvlText w:val="%1."/>
      <w:lvlJc w:val="left"/>
      <w:pPr>
        <w:tabs>
          <w:tab w:val="num" w:pos="720"/>
        </w:tabs>
        <w:ind w:left="720" w:hanging="360"/>
      </w:pPr>
      <w:rPr>
        <w:rFonts w:ascii="Symbol" w:hAnsi="Symbol" w:cs="Symbol"/>
        <w:sz w:val="24"/>
        <w:szCs w:val="24"/>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C"/>
    <w:multiLevelType w:val="singleLevel"/>
    <w:tmpl w:val="0000000C"/>
    <w:name w:val="WW8Num17"/>
    <w:lvl w:ilvl="0">
      <w:start w:val="1"/>
      <w:numFmt w:val="bullet"/>
      <w:lvlText w:val=""/>
      <w:lvlJc w:val="left"/>
      <w:pPr>
        <w:tabs>
          <w:tab w:val="num" w:pos="0"/>
        </w:tabs>
        <w:ind w:left="1428" w:hanging="360"/>
      </w:pPr>
      <w:rPr>
        <w:rFonts w:ascii="Symbol" w:hAnsi="Symbol"/>
        <w:sz w:val="24"/>
      </w:rPr>
    </w:lvl>
  </w:abstractNum>
  <w:abstractNum w:abstractNumId="8">
    <w:nsid w:val="0000000D"/>
    <w:multiLevelType w:val="singleLevel"/>
    <w:tmpl w:val="0000000D"/>
    <w:name w:val="WW8Num19"/>
    <w:lvl w:ilvl="0">
      <w:start w:val="1"/>
      <w:numFmt w:val="bullet"/>
      <w:lvlText w:val=""/>
      <w:lvlJc w:val="left"/>
      <w:pPr>
        <w:tabs>
          <w:tab w:val="num" w:pos="0"/>
        </w:tabs>
        <w:ind w:left="770" w:hanging="360"/>
      </w:pPr>
      <w:rPr>
        <w:rFonts w:ascii="Symbol" w:hAnsi="Symbol"/>
        <w:sz w:val="16"/>
      </w:rPr>
    </w:lvl>
  </w:abstractNum>
  <w:abstractNum w:abstractNumId="9">
    <w:nsid w:val="0000000E"/>
    <w:multiLevelType w:val="singleLevel"/>
    <w:tmpl w:val="0000000E"/>
    <w:name w:val="WW8Num20"/>
    <w:lvl w:ilvl="0">
      <w:start w:val="1"/>
      <w:numFmt w:val="bullet"/>
      <w:lvlText w:val="-"/>
      <w:lvlJc w:val="left"/>
      <w:pPr>
        <w:tabs>
          <w:tab w:val="num" w:pos="0"/>
        </w:tabs>
        <w:ind w:left="1210" w:hanging="360"/>
      </w:pPr>
      <w:rPr>
        <w:rFonts w:ascii="Times New Roman" w:hAnsi="Times New Roman"/>
        <w:sz w:val="16"/>
      </w:rPr>
    </w:lvl>
  </w:abstractNum>
  <w:abstractNum w:abstractNumId="10">
    <w:nsid w:val="0000000F"/>
    <w:multiLevelType w:val="singleLevel"/>
    <w:tmpl w:val="0000000F"/>
    <w:name w:val="WW8Num23"/>
    <w:lvl w:ilvl="0">
      <w:start w:val="1"/>
      <w:numFmt w:val="bullet"/>
      <w:lvlText w:val=""/>
      <w:lvlJc w:val="left"/>
      <w:pPr>
        <w:tabs>
          <w:tab w:val="num" w:pos="0"/>
        </w:tabs>
        <w:ind w:left="1428" w:hanging="360"/>
      </w:pPr>
      <w:rPr>
        <w:rFonts w:ascii="Symbol" w:hAnsi="Symbol"/>
      </w:rPr>
    </w:lvl>
  </w:abstractNum>
  <w:abstractNum w:abstractNumId="11">
    <w:nsid w:val="00000010"/>
    <w:multiLevelType w:val="singleLevel"/>
    <w:tmpl w:val="00000010"/>
    <w:name w:val="WW8Num24"/>
    <w:lvl w:ilvl="0">
      <w:start w:val="1"/>
      <w:numFmt w:val="bullet"/>
      <w:lvlText w:val=""/>
      <w:lvlJc w:val="left"/>
      <w:pPr>
        <w:tabs>
          <w:tab w:val="num" w:pos="0"/>
        </w:tabs>
        <w:ind w:left="1428" w:hanging="360"/>
      </w:pPr>
      <w:rPr>
        <w:rFonts w:ascii="Symbol" w:hAnsi="Symbol"/>
      </w:rPr>
    </w:lvl>
  </w:abstractNum>
  <w:abstractNum w:abstractNumId="12">
    <w:nsid w:val="00000011"/>
    <w:multiLevelType w:val="singleLevel"/>
    <w:tmpl w:val="00000011"/>
    <w:name w:val="WW8Num25"/>
    <w:lvl w:ilvl="0">
      <w:start w:val="1"/>
      <w:numFmt w:val="bullet"/>
      <w:lvlText w:val=""/>
      <w:lvlJc w:val="left"/>
      <w:pPr>
        <w:tabs>
          <w:tab w:val="num" w:pos="0"/>
        </w:tabs>
        <w:ind w:left="720" w:hanging="360"/>
      </w:pPr>
      <w:rPr>
        <w:rFonts w:ascii="Symbol" w:hAnsi="Symbol"/>
      </w:rPr>
    </w:lvl>
  </w:abstractNum>
  <w:abstractNum w:abstractNumId="13">
    <w:nsid w:val="00000012"/>
    <w:multiLevelType w:val="singleLevel"/>
    <w:tmpl w:val="00000012"/>
    <w:name w:val="WW8Num27"/>
    <w:lvl w:ilvl="0">
      <w:start w:val="1"/>
      <w:numFmt w:val="bullet"/>
      <w:lvlText w:val=""/>
      <w:lvlJc w:val="left"/>
      <w:pPr>
        <w:tabs>
          <w:tab w:val="num" w:pos="0"/>
        </w:tabs>
        <w:ind w:left="1428" w:hanging="360"/>
      </w:pPr>
      <w:rPr>
        <w:rFonts w:ascii="Symbol" w:hAnsi="Symbol"/>
      </w:rPr>
    </w:lvl>
  </w:abstractNum>
  <w:abstractNum w:abstractNumId="14">
    <w:nsid w:val="00000013"/>
    <w:multiLevelType w:val="singleLevel"/>
    <w:tmpl w:val="00000013"/>
    <w:name w:val="WW8Num28"/>
    <w:lvl w:ilvl="0">
      <w:start w:val="1"/>
      <w:numFmt w:val="bullet"/>
      <w:lvlText w:val=""/>
      <w:lvlJc w:val="left"/>
      <w:pPr>
        <w:tabs>
          <w:tab w:val="num" w:pos="0"/>
        </w:tabs>
        <w:ind w:left="1080" w:hanging="360"/>
      </w:pPr>
      <w:rPr>
        <w:rFonts w:ascii="Symbol" w:hAnsi="Symbol"/>
        <w:b/>
        <w:color w:val="000000"/>
        <w:sz w:val="22"/>
      </w:rPr>
    </w:lvl>
  </w:abstractNum>
  <w:abstractNum w:abstractNumId="15">
    <w:nsid w:val="00000014"/>
    <w:multiLevelType w:val="singleLevel"/>
    <w:tmpl w:val="00000014"/>
    <w:name w:val="WW8Num29"/>
    <w:lvl w:ilvl="0">
      <w:start w:val="1"/>
      <w:numFmt w:val="bullet"/>
      <w:lvlText w:val=""/>
      <w:lvlJc w:val="left"/>
      <w:pPr>
        <w:tabs>
          <w:tab w:val="num" w:pos="0"/>
        </w:tabs>
        <w:ind w:left="720" w:hanging="360"/>
      </w:pPr>
      <w:rPr>
        <w:rFonts w:ascii="Symbol" w:hAnsi="Symbol"/>
      </w:rPr>
    </w:lvl>
  </w:abstractNum>
  <w:abstractNum w:abstractNumId="16">
    <w:nsid w:val="00000015"/>
    <w:multiLevelType w:val="singleLevel"/>
    <w:tmpl w:val="00000015"/>
    <w:name w:val="WW8Num31"/>
    <w:lvl w:ilvl="0">
      <w:start w:val="1"/>
      <w:numFmt w:val="bullet"/>
      <w:lvlText w:val=""/>
      <w:lvlJc w:val="left"/>
      <w:pPr>
        <w:tabs>
          <w:tab w:val="num" w:pos="0"/>
        </w:tabs>
        <w:ind w:left="1428" w:hanging="360"/>
      </w:pPr>
      <w:rPr>
        <w:rFonts w:ascii="Symbol" w:hAnsi="Symbol"/>
      </w:rPr>
    </w:lvl>
  </w:abstractNum>
  <w:abstractNum w:abstractNumId="17">
    <w:nsid w:val="00000016"/>
    <w:multiLevelType w:val="singleLevel"/>
    <w:tmpl w:val="00000016"/>
    <w:name w:val="WW8Num34"/>
    <w:lvl w:ilvl="0">
      <w:start w:val="1"/>
      <w:numFmt w:val="bullet"/>
      <w:lvlText w:val=""/>
      <w:lvlJc w:val="left"/>
      <w:pPr>
        <w:tabs>
          <w:tab w:val="num" w:pos="0"/>
        </w:tabs>
        <w:ind w:left="1428" w:hanging="360"/>
      </w:pPr>
      <w:rPr>
        <w:rFonts w:ascii="Symbol" w:hAnsi="Symbol"/>
      </w:rPr>
    </w:lvl>
  </w:abstractNum>
  <w:abstractNum w:abstractNumId="18">
    <w:nsid w:val="00000017"/>
    <w:multiLevelType w:val="singleLevel"/>
    <w:tmpl w:val="00000017"/>
    <w:name w:val="WW8Num37"/>
    <w:lvl w:ilvl="0">
      <w:start w:val="1"/>
      <w:numFmt w:val="bullet"/>
      <w:lvlText w:val=""/>
      <w:lvlJc w:val="left"/>
      <w:pPr>
        <w:tabs>
          <w:tab w:val="num" w:pos="0"/>
        </w:tabs>
        <w:ind w:left="720" w:hanging="360"/>
      </w:pPr>
      <w:rPr>
        <w:rFonts w:ascii="Symbol" w:hAnsi="Symbol"/>
      </w:rPr>
    </w:lvl>
  </w:abstractNum>
  <w:abstractNum w:abstractNumId="19">
    <w:nsid w:val="00000018"/>
    <w:multiLevelType w:val="singleLevel"/>
    <w:tmpl w:val="00000018"/>
    <w:name w:val="WW8Num38"/>
    <w:lvl w:ilvl="0">
      <w:start w:val="1"/>
      <w:numFmt w:val="bullet"/>
      <w:lvlText w:val=""/>
      <w:lvlJc w:val="left"/>
      <w:pPr>
        <w:tabs>
          <w:tab w:val="num" w:pos="0"/>
        </w:tabs>
        <w:ind w:left="787" w:hanging="360"/>
      </w:pPr>
      <w:rPr>
        <w:rFonts w:ascii="Symbol" w:hAnsi="Symbol"/>
      </w:rPr>
    </w:lvl>
  </w:abstractNum>
  <w:abstractNum w:abstractNumId="20">
    <w:nsid w:val="00000019"/>
    <w:multiLevelType w:val="singleLevel"/>
    <w:tmpl w:val="00000019"/>
    <w:name w:val="WW8Num39"/>
    <w:lvl w:ilvl="0">
      <w:start w:val="1"/>
      <w:numFmt w:val="bullet"/>
      <w:lvlText w:val=""/>
      <w:lvlJc w:val="left"/>
      <w:pPr>
        <w:tabs>
          <w:tab w:val="num" w:pos="0"/>
        </w:tabs>
        <w:ind w:left="1428" w:hanging="360"/>
      </w:pPr>
      <w:rPr>
        <w:rFonts w:ascii="Symbol" w:hAnsi="Symbol"/>
      </w:rPr>
    </w:lvl>
  </w:abstractNum>
  <w:abstractNum w:abstractNumId="21">
    <w:nsid w:val="0000001A"/>
    <w:multiLevelType w:val="singleLevel"/>
    <w:tmpl w:val="0000001A"/>
    <w:name w:val="WW8Num40"/>
    <w:lvl w:ilvl="0">
      <w:start w:val="1"/>
      <w:numFmt w:val="bullet"/>
      <w:lvlText w:val=""/>
      <w:lvlJc w:val="left"/>
      <w:pPr>
        <w:tabs>
          <w:tab w:val="num" w:pos="0"/>
        </w:tabs>
        <w:ind w:left="1428" w:hanging="360"/>
      </w:pPr>
      <w:rPr>
        <w:rFonts w:ascii="Symbol" w:hAnsi="Symbol"/>
        <w:b w:val="0"/>
        <w:sz w:val="22"/>
      </w:rPr>
    </w:lvl>
  </w:abstractNum>
  <w:abstractNum w:abstractNumId="22">
    <w:nsid w:val="0000001B"/>
    <w:multiLevelType w:val="singleLevel"/>
    <w:tmpl w:val="0000001B"/>
    <w:name w:val="WW8Num42"/>
    <w:lvl w:ilvl="0">
      <w:start w:val="1"/>
      <w:numFmt w:val="bullet"/>
      <w:lvlText w:val=""/>
      <w:lvlJc w:val="left"/>
      <w:pPr>
        <w:tabs>
          <w:tab w:val="num" w:pos="0"/>
        </w:tabs>
        <w:ind w:left="1428" w:hanging="360"/>
      </w:pPr>
      <w:rPr>
        <w:rFonts w:ascii="Symbol" w:hAnsi="Symbol"/>
      </w:rPr>
    </w:lvl>
  </w:abstractNum>
  <w:abstractNum w:abstractNumId="23">
    <w:nsid w:val="0000001C"/>
    <w:multiLevelType w:val="singleLevel"/>
    <w:tmpl w:val="0000001C"/>
    <w:name w:val="WW8Num43"/>
    <w:lvl w:ilvl="0">
      <w:start w:val="7"/>
      <w:numFmt w:val="bullet"/>
      <w:lvlText w:val="-"/>
      <w:lvlJc w:val="left"/>
      <w:pPr>
        <w:tabs>
          <w:tab w:val="num" w:pos="0"/>
        </w:tabs>
        <w:ind w:left="420" w:hanging="360"/>
      </w:pPr>
      <w:rPr>
        <w:rFonts w:ascii="Tahoma" w:hAnsi="Tahoma"/>
      </w:rPr>
    </w:lvl>
  </w:abstractNum>
  <w:abstractNum w:abstractNumId="24">
    <w:nsid w:val="0000001D"/>
    <w:multiLevelType w:val="singleLevel"/>
    <w:tmpl w:val="0000001D"/>
    <w:name w:val="WW8Num44"/>
    <w:lvl w:ilvl="0">
      <w:start w:val="16"/>
      <w:numFmt w:val="bullet"/>
      <w:lvlText w:val="-"/>
      <w:lvlJc w:val="left"/>
      <w:pPr>
        <w:tabs>
          <w:tab w:val="num" w:pos="0"/>
        </w:tabs>
        <w:ind w:left="420" w:hanging="360"/>
      </w:pPr>
      <w:rPr>
        <w:rFonts w:ascii="Tahoma" w:hAnsi="Tahoma"/>
        <w:sz w:val="24"/>
      </w:rPr>
    </w:lvl>
  </w:abstractNum>
  <w:abstractNum w:abstractNumId="25">
    <w:nsid w:val="0000001E"/>
    <w:multiLevelType w:val="singleLevel"/>
    <w:tmpl w:val="0000001E"/>
    <w:name w:val="WW8Num45"/>
    <w:lvl w:ilvl="0">
      <w:numFmt w:val="bullet"/>
      <w:lvlText w:val="-"/>
      <w:lvlJc w:val="left"/>
      <w:pPr>
        <w:tabs>
          <w:tab w:val="num" w:pos="0"/>
        </w:tabs>
        <w:ind w:left="720" w:hanging="360"/>
      </w:pPr>
      <w:rPr>
        <w:rFonts w:ascii="Times New Roman" w:hAnsi="Times New Roman"/>
      </w:rPr>
    </w:lvl>
  </w:abstractNum>
  <w:abstractNum w:abstractNumId="26">
    <w:nsid w:val="00847C03"/>
    <w:multiLevelType w:val="hybridMultilevel"/>
    <w:tmpl w:val="33C6AA2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0203502F"/>
    <w:multiLevelType w:val="hybridMultilevel"/>
    <w:tmpl w:val="3190BB5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03A46194"/>
    <w:multiLevelType w:val="hybridMultilevel"/>
    <w:tmpl w:val="30EAFCA0"/>
    <w:lvl w:ilvl="0" w:tplc="FC107B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05110E8D"/>
    <w:multiLevelType w:val="hybridMultilevel"/>
    <w:tmpl w:val="2C3EA6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09FD6F82"/>
    <w:multiLevelType w:val="hybridMultilevel"/>
    <w:tmpl w:val="AB50A350"/>
    <w:lvl w:ilvl="0" w:tplc="BE96371E">
      <w:start w:val="1"/>
      <w:numFmt w:val="upperLetter"/>
      <w:lvlText w:val="%1)"/>
      <w:lvlJc w:val="left"/>
      <w:pPr>
        <w:ind w:left="2062" w:hanging="360"/>
      </w:pPr>
      <w:rPr>
        <w:strike w:val="0"/>
        <w:dstrike w:val="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1">
    <w:nsid w:val="0CD0295C"/>
    <w:multiLevelType w:val="hybridMultilevel"/>
    <w:tmpl w:val="E39A1BE4"/>
    <w:lvl w:ilvl="0" w:tplc="92B838C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nsid w:val="0D023263"/>
    <w:multiLevelType w:val="hybridMultilevel"/>
    <w:tmpl w:val="7560431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0EA210F5"/>
    <w:multiLevelType w:val="hybridMultilevel"/>
    <w:tmpl w:val="F56011B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nsid w:val="0F903CDC"/>
    <w:multiLevelType w:val="hybridMultilevel"/>
    <w:tmpl w:val="F4A0568C"/>
    <w:lvl w:ilvl="0" w:tplc="C94E2ED0">
      <w:start w:val="1"/>
      <w:numFmt w:val="lowerLetter"/>
      <w:lvlText w:val="%1)"/>
      <w:lvlJc w:val="left"/>
      <w:pPr>
        <w:ind w:left="36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118A7B9A"/>
    <w:multiLevelType w:val="hybridMultilevel"/>
    <w:tmpl w:val="29B0CC56"/>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1AC538E6"/>
    <w:multiLevelType w:val="hybridMultilevel"/>
    <w:tmpl w:val="5D4A775A"/>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7">
    <w:nsid w:val="1C005799"/>
    <w:multiLevelType w:val="hybridMultilevel"/>
    <w:tmpl w:val="8810311A"/>
    <w:lvl w:ilvl="0" w:tplc="A8DEEACE">
      <w:start w:val="2"/>
      <w:numFmt w:val="bullet"/>
      <w:lvlText w:val="-"/>
      <w:lvlJc w:val="left"/>
      <w:pPr>
        <w:ind w:left="928" w:hanging="360"/>
      </w:pPr>
      <w:rPr>
        <w:rFonts w:ascii="Arial" w:eastAsia="Calibri" w:hAnsi="Arial" w:cs="Arial" w:hint="default"/>
        <w:i w:val="0"/>
        <w:color w:val="1A1A18"/>
        <w:sz w:val="28"/>
        <w:szCs w:val="22"/>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8">
    <w:nsid w:val="30252935"/>
    <w:multiLevelType w:val="hybridMultilevel"/>
    <w:tmpl w:val="1CDED19C"/>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9">
    <w:nsid w:val="33A1579E"/>
    <w:multiLevelType w:val="hybridMultilevel"/>
    <w:tmpl w:val="E95E73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40BE0BD8"/>
    <w:multiLevelType w:val="hybridMultilevel"/>
    <w:tmpl w:val="F1E8DEB4"/>
    <w:lvl w:ilvl="0" w:tplc="1774448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44007A2D"/>
    <w:multiLevelType w:val="multilevel"/>
    <w:tmpl w:val="DCA08E74"/>
    <w:styleLink w:val="WW8Num1"/>
    <w:lvl w:ilvl="0">
      <w:start w:val="1"/>
      <w:numFmt w:val="decimal"/>
      <w:lvlText w:val="%1."/>
      <w:lvlJc w:val="left"/>
      <w:pPr>
        <w:ind w:left="720" w:hanging="360"/>
      </w:pPr>
      <w:rPr>
        <w:rFonts w:ascii="Tahoma" w:hAnsi="Tahoma" w:cs="Tahom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65E547C"/>
    <w:multiLevelType w:val="hybridMultilevel"/>
    <w:tmpl w:val="A8125D0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4BF252AC"/>
    <w:multiLevelType w:val="hybridMultilevel"/>
    <w:tmpl w:val="32380EF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4D1A1B8B"/>
    <w:multiLevelType w:val="hybridMultilevel"/>
    <w:tmpl w:val="B7224892"/>
    <w:lvl w:ilvl="0" w:tplc="04100001">
      <w:start w:val="1"/>
      <w:numFmt w:val="bullet"/>
      <w:lvlText w:val=""/>
      <w:lvlJc w:val="left"/>
      <w:pPr>
        <w:ind w:left="100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5">
    <w:nsid w:val="512F389A"/>
    <w:multiLevelType w:val="hybridMultilevel"/>
    <w:tmpl w:val="37D8D0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6">
    <w:nsid w:val="52AD7270"/>
    <w:multiLevelType w:val="hybridMultilevel"/>
    <w:tmpl w:val="E4B8E3D8"/>
    <w:lvl w:ilvl="0" w:tplc="0410000F">
      <w:start w:val="1"/>
      <w:numFmt w:val="decimal"/>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7">
    <w:nsid w:val="55BD002E"/>
    <w:multiLevelType w:val="hybridMultilevel"/>
    <w:tmpl w:val="649406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568B6A1D"/>
    <w:multiLevelType w:val="hybridMultilevel"/>
    <w:tmpl w:val="A9D24A0E"/>
    <w:lvl w:ilvl="0" w:tplc="FD5E92C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58283DEE"/>
    <w:multiLevelType w:val="hybridMultilevel"/>
    <w:tmpl w:val="B1EA14C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5BBC79D5"/>
    <w:multiLevelType w:val="hybridMultilevel"/>
    <w:tmpl w:val="6848315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5F6041B7"/>
    <w:multiLevelType w:val="hybridMultilevel"/>
    <w:tmpl w:val="927E93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6466673A"/>
    <w:multiLevelType w:val="hybridMultilevel"/>
    <w:tmpl w:val="7B9C8D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646D63EC"/>
    <w:multiLevelType w:val="hybridMultilevel"/>
    <w:tmpl w:val="A4CE19C4"/>
    <w:lvl w:ilvl="0" w:tplc="CD12A620">
      <w:start w:val="1"/>
      <w:numFmt w:val="decimal"/>
      <w:lvlText w:val="%1."/>
      <w:lvlJc w:val="left"/>
      <w:pPr>
        <w:ind w:left="644" w:hanging="360"/>
      </w:pPr>
      <w:rPr>
        <w:rFonts w:hint="default"/>
      </w:rPr>
    </w:lvl>
    <w:lvl w:ilvl="1" w:tplc="E6B68B10">
      <w:start w:val="1"/>
      <w:numFmt w:val="upperLetter"/>
      <w:lvlText w:val="%2."/>
      <w:lvlJc w:val="left"/>
      <w:pPr>
        <w:ind w:left="1694" w:hanging="69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4">
    <w:nsid w:val="6B5E1082"/>
    <w:multiLevelType w:val="hybridMultilevel"/>
    <w:tmpl w:val="ECB62E0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712B5A92"/>
    <w:multiLevelType w:val="hybridMultilevel"/>
    <w:tmpl w:val="C59EB12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nsid w:val="73500C08"/>
    <w:multiLevelType w:val="hybridMultilevel"/>
    <w:tmpl w:val="18445062"/>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7">
    <w:nsid w:val="77792D98"/>
    <w:multiLevelType w:val="hybridMultilevel"/>
    <w:tmpl w:val="C99A9EE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8">
    <w:nsid w:val="799766EB"/>
    <w:multiLevelType w:val="hybridMultilevel"/>
    <w:tmpl w:val="19867D1C"/>
    <w:lvl w:ilvl="0" w:tplc="EEB2D4B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7FBB6D36"/>
    <w:multiLevelType w:val="hybridMultilevel"/>
    <w:tmpl w:val="6248FBC8"/>
    <w:lvl w:ilvl="0" w:tplc="0F1CF34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2"/>
  </w:num>
  <w:num w:numId="2">
    <w:abstractNumId w:val="41"/>
  </w:num>
  <w:num w:numId="3">
    <w:abstractNumId w:val="51"/>
  </w:num>
  <w:num w:numId="4">
    <w:abstractNumId w:val="58"/>
  </w:num>
  <w:num w:numId="5">
    <w:abstractNumId w:val="27"/>
  </w:num>
  <w:num w:numId="6">
    <w:abstractNumId w:val="43"/>
  </w:num>
  <w:num w:numId="7">
    <w:abstractNumId w:val="31"/>
  </w:num>
  <w:num w:numId="8">
    <w:abstractNumId w:val="59"/>
  </w:num>
  <w:num w:numId="9">
    <w:abstractNumId w:val="49"/>
  </w:num>
  <w:num w:numId="10">
    <w:abstractNumId w:val="29"/>
  </w:num>
  <w:num w:numId="11">
    <w:abstractNumId w:val="55"/>
  </w:num>
  <w:num w:numId="12">
    <w:abstractNumId w:val="28"/>
  </w:num>
  <w:num w:numId="13">
    <w:abstractNumId w:val="40"/>
  </w:num>
  <w:num w:numId="14">
    <w:abstractNumId w:val="47"/>
  </w:num>
  <w:num w:numId="15">
    <w:abstractNumId w:val="48"/>
  </w:num>
  <w:num w:numId="16">
    <w:abstractNumId w:val="42"/>
  </w:num>
  <w:num w:numId="17">
    <w:abstractNumId w:val="32"/>
  </w:num>
  <w:num w:numId="18">
    <w:abstractNumId w:val="26"/>
  </w:num>
  <w:num w:numId="19">
    <w:abstractNumId w:val="53"/>
  </w:num>
  <w:num w:numId="20">
    <w:abstractNumId w:val="56"/>
  </w:num>
  <w:num w:numId="21">
    <w:abstractNumId w:val="33"/>
  </w:num>
  <w:num w:numId="22">
    <w:abstractNumId w:val="36"/>
  </w:num>
  <w:num w:numId="23">
    <w:abstractNumId w:val="35"/>
  </w:num>
  <w:num w:numId="24">
    <w:abstractNumId w:val="46"/>
  </w:num>
  <w:num w:numId="25">
    <w:abstractNumId w:val="57"/>
  </w:num>
  <w:num w:numId="26">
    <w:abstractNumId w:val="50"/>
  </w:num>
  <w:num w:numId="27">
    <w:abstractNumId w:val="39"/>
  </w:num>
  <w:num w:numId="28">
    <w:abstractNumId w:val="0"/>
  </w:num>
  <w:num w:numId="29">
    <w:abstractNumId w:val="54"/>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567"/>
    <w:rsid w:val="00012100"/>
    <w:rsid w:val="000300E8"/>
    <w:rsid w:val="0004423F"/>
    <w:rsid w:val="000622EF"/>
    <w:rsid w:val="0006511F"/>
    <w:rsid w:val="00070076"/>
    <w:rsid w:val="00071C93"/>
    <w:rsid w:val="00084BA7"/>
    <w:rsid w:val="000F127E"/>
    <w:rsid w:val="000F395A"/>
    <w:rsid w:val="000F4AF1"/>
    <w:rsid w:val="00105D80"/>
    <w:rsid w:val="00114865"/>
    <w:rsid w:val="001436E7"/>
    <w:rsid w:val="0015437E"/>
    <w:rsid w:val="00157A49"/>
    <w:rsid w:val="00161A03"/>
    <w:rsid w:val="001E62D0"/>
    <w:rsid w:val="00205736"/>
    <w:rsid w:val="002252CF"/>
    <w:rsid w:val="0022683A"/>
    <w:rsid w:val="0024478C"/>
    <w:rsid w:val="00252D5B"/>
    <w:rsid w:val="0025343A"/>
    <w:rsid w:val="00265FA0"/>
    <w:rsid w:val="0026708F"/>
    <w:rsid w:val="002A5591"/>
    <w:rsid w:val="002B39B2"/>
    <w:rsid w:val="002C3ABF"/>
    <w:rsid w:val="002C41FC"/>
    <w:rsid w:val="002C62EE"/>
    <w:rsid w:val="002F6B72"/>
    <w:rsid w:val="00303CAB"/>
    <w:rsid w:val="0031029A"/>
    <w:rsid w:val="00321CED"/>
    <w:rsid w:val="003416BE"/>
    <w:rsid w:val="00346670"/>
    <w:rsid w:val="00383057"/>
    <w:rsid w:val="003D1BEB"/>
    <w:rsid w:val="003E266B"/>
    <w:rsid w:val="003E6567"/>
    <w:rsid w:val="003F7E2F"/>
    <w:rsid w:val="00427BC5"/>
    <w:rsid w:val="00434A40"/>
    <w:rsid w:val="00467BD8"/>
    <w:rsid w:val="00470BD9"/>
    <w:rsid w:val="004955A1"/>
    <w:rsid w:val="004C5C31"/>
    <w:rsid w:val="004D23F8"/>
    <w:rsid w:val="004D736D"/>
    <w:rsid w:val="004D7E43"/>
    <w:rsid w:val="004F5EC3"/>
    <w:rsid w:val="00503533"/>
    <w:rsid w:val="00530B85"/>
    <w:rsid w:val="0055025F"/>
    <w:rsid w:val="0055789A"/>
    <w:rsid w:val="00560F7D"/>
    <w:rsid w:val="00577FBA"/>
    <w:rsid w:val="005823E5"/>
    <w:rsid w:val="0058302F"/>
    <w:rsid w:val="00583D8A"/>
    <w:rsid w:val="005B6546"/>
    <w:rsid w:val="005C0D6E"/>
    <w:rsid w:val="005E51FB"/>
    <w:rsid w:val="00605638"/>
    <w:rsid w:val="00626592"/>
    <w:rsid w:val="00644D7D"/>
    <w:rsid w:val="00681361"/>
    <w:rsid w:val="006A0980"/>
    <w:rsid w:val="006B6EC0"/>
    <w:rsid w:val="006E586C"/>
    <w:rsid w:val="006F1BC3"/>
    <w:rsid w:val="006F684A"/>
    <w:rsid w:val="00716EF0"/>
    <w:rsid w:val="007356D3"/>
    <w:rsid w:val="00740C66"/>
    <w:rsid w:val="0075640D"/>
    <w:rsid w:val="00762C3C"/>
    <w:rsid w:val="00762DF6"/>
    <w:rsid w:val="007737E9"/>
    <w:rsid w:val="00776BD1"/>
    <w:rsid w:val="0077724A"/>
    <w:rsid w:val="00785ADC"/>
    <w:rsid w:val="007C5444"/>
    <w:rsid w:val="0080272C"/>
    <w:rsid w:val="00825CA0"/>
    <w:rsid w:val="00834A4C"/>
    <w:rsid w:val="008400C9"/>
    <w:rsid w:val="00853679"/>
    <w:rsid w:val="0089566B"/>
    <w:rsid w:val="008A3A71"/>
    <w:rsid w:val="008A6994"/>
    <w:rsid w:val="008C29AE"/>
    <w:rsid w:val="008C5CDB"/>
    <w:rsid w:val="008C6EEE"/>
    <w:rsid w:val="008D5FB0"/>
    <w:rsid w:val="009100D0"/>
    <w:rsid w:val="009117E5"/>
    <w:rsid w:val="009257F2"/>
    <w:rsid w:val="00944623"/>
    <w:rsid w:val="00951096"/>
    <w:rsid w:val="00975F4A"/>
    <w:rsid w:val="0097704A"/>
    <w:rsid w:val="00986A9A"/>
    <w:rsid w:val="00994404"/>
    <w:rsid w:val="009A18C7"/>
    <w:rsid w:val="009B768F"/>
    <w:rsid w:val="009C0984"/>
    <w:rsid w:val="009D4EB2"/>
    <w:rsid w:val="009E5744"/>
    <w:rsid w:val="009E6936"/>
    <w:rsid w:val="009F35D5"/>
    <w:rsid w:val="009F3E4B"/>
    <w:rsid w:val="009F462C"/>
    <w:rsid w:val="009F53D3"/>
    <w:rsid w:val="00A07B50"/>
    <w:rsid w:val="00A326B1"/>
    <w:rsid w:val="00A44748"/>
    <w:rsid w:val="00A4755B"/>
    <w:rsid w:val="00A667E1"/>
    <w:rsid w:val="00A82F82"/>
    <w:rsid w:val="00A85216"/>
    <w:rsid w:val="00AA1A25"/>
    <w:rsid w:val="00AC019D"/>
    <w:rsid w:val="00AD0D89"/>
    <w:rsid w:val="00AE7871"/>
    <w:rsid w:val="00B01E8C"/>
    <w:rsid w:val="00B12C99"/>
    <w:rsid w:val="00B16D5D"/>
    <w:rsid w:val="00B2264E"/>
    <w:rsid w:val="00B266C5"/>
    <w:rsid w:val="00B33495"/>
    <w:rsid w:val="00B43867"/>
    <w:rsid w:val="00B51611"/>
    <w:rsid w:val="00B72A16"/>
    <w:rsid w:val="00BA0CBE"/>
    <w:rsid w:val="00BA352A"/>
    <w:rsid w:val="00BE288E"/>
    <w:rsid w:val="00BF3C8E"/>
    <w:rsid w:val="00BF5777"/>
    <w:rsid w:val="00C11B96"/>
    <w:rsid w:val="00C14091"/>
    <w:rsid w:val="00C21E65"/>
    <w:rsid w:val="00C34B2A"/>
    <w:rsid w:val="00C52A26"/>
    <w:rsid w:val="00C642BE"/>
    <w:rsid w:val="00C648C9"/>
    <w:rsid w:val="00C66278"/>
    <w:rsid w:val="00C725A1"/>
    <w:rsid w:val="00C73F23"/>
    <w:rsid w:val="00CA3A98"/>
    <w:rsid w:val="00CB0983"/>
    <w:rsid w:val="00CC3D7A"/>
    <w:rsid w:val="00CD0508"/>
    <w:rsid w:val="00CE5ABA"/>
    <w:rsid w:val="00CF73CA"/>
    <w:rsid w:val="00D31C26"/>
    <w:rsid w:val="00D62EF3"/>
    <w:rsid w:val="00D6473A"/>
    <w:rsid w:val="00D65E67"/>
    <w:rsid w:val="00D7444C"/>
    <w:rsid w:val="00D753F9"/>
    <w:rsid w:val="00D91761"/>
    <w:rsid w:val="00DC0B2C"/>
    <w:rsid w:val="00DC7953"/>
    <w:rsid w:val="00DD0E9B"/>
    <w:rsid w:val="00DD6907"/>
    <w:rsid w:val="00DE05CC"/>
    <w:rsid w:val="00DF12DD"/>
    <w:rsid w:val="00E04F6D"/>
    <w:rsid w:val="00E12C22"/>
    <w:rsid w:val="00E21C6F"/>
    <w:rsid w:val="00E251D0"/>
    <w:rsid w:val="00E4101C"/>
    <w:rsid w:val="00E7367D"/>
    <w:rsid w:val="00E9694C"/>
    <w:rsid w:val="00EB6E34"/>
    <w:rsid w:val="00EC0D35"/>
    <w:rsid w:val="00ED4004"/>
    <w:rsid w:val="00ED60A3"/>
    <w:rsid w:val="00ED66B7"/>
    <w:rsid w:val="00EE01DD"/>
    <w:rsid w:val="00EE3E5C"/>
    <w:rsid w:val="00EF5E4B"/>
    <w:rsid w:val="00F4101F"/>
    <w:rsid w:val="00F54A02"/>
    <w:rsid w:val="00FA4E66"/>
    <w:rsid w:val="00FB2244"/>
    <w:rsid w:val="00FB745C"/>
    <w:rsid w:val="00FD48CB"/>
    <w:rsid w:val="00FE396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53D3"/>
    <w:pPr>
      <w:spacing w:after="200" w:line="276" w:lineRule="auto"/>
    </w:pPr>
    <w:rPr>
      <w:sz w:val="22"/>
      <w:szCs w:val="22"/>
      <w:lang w:eastAsia="en-US"/>
    </w:rPr>
  </w:style>
  <w:style w:type="paragraph" w:styleId="Titolo5">
    <w:name w:val="heading 5"/>
    <w:basedOn w:val="Normale"/>
    <w:next w:val="Corpodeltesto"/>
    <w:link w:val="Titolo5Carattere"/>
    <w:uiPriority w:val="99"/>
    <w:qFormat/>
    <w:rsid w:val="004955A1"/>
    <w:pPr>
      <w:keepNext/>
      <w:tabs>
        <w:tab w:val="num" w:pos="0"/>
      </w:tabs>
      <w:suppressAutoHyphens/>
      <w:spacing w:before="240" w:after="120"/>
      <w:ind w:left="1428" w:hanging="360"/>
      <w:outlineLvl w:val="4"/>
    </w:pPr>
    <w:rPr>
      <w:rFonts w:ascii="Arial" w:eastAsia="Microsoft YaHei" w:hAnsi="Arial"/>
      <w:b/>
      <w:bCs/>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4955A1"/>
    <w:rPr>
      <w:rFonts w:ascii="Arial" w:eastAsia="Microsoft YaHei" w:hAnsi="Arial" w:cs="Times New Roman"/>
      <w:b/>
      <w:bCs/>
      <w:sz w:val="24"/>
      <w:szCs w:val="24"/>
      <w:lang w:eastAsia="zh-CN"/>
    </w:rPr>
  </w:style>
  <w:style w:type="paragraph" w:styleId="Corpodeltesto">
    <w:name w:val="Body Text"/>
    <w:basedOn w:val="Normale"/>
    <w:link w:val="CorpodeltestoCarattere"/>
    <w:uiPriority w:val="99"/>
    <w:rsid w:val="003E6567"/>
    <w:pPr>
      <w:suppressAutoHyphens/>
      <w:spacing w:after="0" w:line="100" w:lineRule="atLeast"/>
      <w:jc w:val="both"/>
    </w:pPr>
    <w:rPr>
      <w:rFonts w:ascii="Times New Roman" w:hAnsi="Times New Roman"/>
      <w:sz w:val="20"/>
      <w:szCs w:val="20"/>
      <w:lang w:eastAsia="zh-CN"/>
    </w:rPr>
  </w:style>
  <w:style w:type="character" w:customStyle="1" w:styleId="CorpodeltestoCarattere">
    <w:name w:val="Corpo del testo Carattere"/>
    <w:link w:val="Corpodeltesto"/>
    <w:uiPriority w:val="99"/>
    <w:locked/>
    <w:rsid w:val="003E6567"/>
    <w:rPr>
      <w:rFonts w:ascii="Times New Roman" w:hAnsi="Times New Roman" w:cs="Times New Roman"/>
      <w:sz w:val="20"/>
      <w:szCs w:val="20"/>
      <w:lang w:eastAsia="zh-CN"/>
    </w:rPr>
  </w:style>
  <w:style w:type="paragraph" w:customStyle="1" w:styleId="Contenutotabella">
    <w:name w:val="Contenuto tabella"/>
    <w:basedOn w:val="Normale"/>
    <w:uiPriority w:val="99"/>
    <w:rsid w:val="003E6567"/>
    <w:pPr>
      <w:suppressLineNumbers/>
      <w:suppressAutoHyphens/>
    </w:pPr>
    <w:rPr>
      <w:rFonts w:cs="Calibri"/>
      <w:lang w:eastAsia="zh-CN"/>
    </w:rPr>
  </w:style>
  <w:style w:type="paragraph" w:customStyle="1" w:styleId="Intestazionetabella">
    <w:name w:val="Intestazione tabella"/>
    <w:basedOn w:val="Contenutotabella"/>
    <w:uiPriority w:val="99"/>
    <w:rsid w:val="003E6567"/>
    <w:pPr>
      <w:jc w:val="center"/>
    </w:pPr>
    <w:rPr>
      <w:b/>
      <w:bCs/>
    </w:rPr>
  </w:style>
  <w:style w:type="paragraph" w:customStyle="1" w:styleId="Elencoacolori-Colore11">
    <w:name w:val="Elenco a colori - Colore 11"/>
    <w:basedOn w:val="Normale"/>
    <w:uiPriority w:val="99"/>
    <w:rsid w:val="003E6567"/>
    <w:pPr>
      <w:spacing w:after="0" w:line="240" w:lineRule="auto"/>
      <w:ind w:left="720"/>
      <w:contextualSpacing/>
    </w:pPr>
    <w:rPr>
      <w:rFonts w:ascii="Times New Roman" w:eastAsia="Times New Roman" w:hAnsi="Times New Roman"/>
      <w:sz w:val="24"/>
      <w:szCs w:val="24"/>
      <w:lang w:eastAsia="zh-CN"/>
    </w:rPr>
  </w:style>
  <w:style w:type="paragraph" w:customStyle="1" w:styleId="Standard">
    <w:name w:val="Standard"/>
    <w:rsid w:val="003E6567"/>
    <w:pPr>
      <w:suppressAutoHyphens/>
      <w:textAlignment w:val="baseline"/>
    </w:pPr>
    <w:rPr>
      <w:rFonts w:ascii="Times New Roman" w:eastAsia="Times New Roman" w:hAnsi="Times New Roman"/>
      <w:kern w:val="1"/>
      <w:sz w:val="24"/>
      <w:szCs w:val="24"/>
      <w:lang w:eastAsia="zh-CN"/>
    </w:rPr>
  </w:style>
  <w:style w:type="paragraph" w:styleId="Paragrafoelenco">
    <w:name w:val="List Paragraph"/>
    <w:basedOn w:val="Normale"/>
    <w:uiPriority w:val="34"/>
    <w:qFormat/>
    <w:rsid w:val="003E6567"/>
    <w:pPr>
      <w:suppressAutoHyphens/>
      <w:spacing w:after="0" w:line="240" w:lineRule="auto"/>
      <w:ind w:left="720"/>
      <w:contextualSpacing/>
    </w:pPr>
    <w:rPr>
      <w:rFonts w:ascii="Times New Roman" w:eastAsia="Times New Roman" w:hAnsi="Times New Roman"/>
      <w:sz w:val="24"/>
      <w:szCs w:val="24"/>
      <w:lang w:eastAsia="zh-CN"/>
    </w:rPr>
  </w:style>
  <w:style w:type="paragraph" w:styleId="Intestazione">
    <w:name w:val="header"/>
    <w:basedOn w:val="Normale"/>
    <w:link w:val="IntestazioneCarattere"/>
    <w:uiPriority w:val="99"/>
    <w:semiHidden/>
    <w:rsid w:val="009C0984"/>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C0984"/>
    <w:rPr>
      <w:rFonts w:cs="Times New Roman"/>
    </w:rPr>
  </w:style>
  <w:style w:type="paragraph" w:styleId="Pidipagina">
    <w:name w:val="footer"/>
    <w:basedOn w:val="Normale"/>
    <w:link w:val="PidipaginaCarattere"/>
    <w:uiPriority w:val="99"/>
    <w:rsid w:val="009C0984"/>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C0984"/>
    <w:rPr>
      <w:rFonts w:cs="Times New Roman"/>
    </w:rPr>
  </w:style>
  <w:style w:type="character" w:styleId="Collegamentoipertestuale">
    <w:name w:val="Hyperlink"/>
    <w:uiPriority w:val="99"/>
    <w:rsid w:val="004955A1"/>
    <w:rPr>
      <w:rFonts w:cs="Times New Roman"/>
      <w:color w:val="0000FF"/>
      <w:u w:val="single"/>
    </w:rPr>
  </w:style>
  <w:style w:type="table" w:styleId="Grigliatabella">
    <w:name w:val="Table Grid"/>
    <w:basedOn w:val="Tabellanormale"/>
    <w:uiPriority w:val="59"/>
    <w:locked/>
    <w:rsid w:val="00B3349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delblocco">
    <w:name w:val="Block Text"/>
    <w:basedOn w:val="Normale"/>
    <w:rsid w:val="00E4101C"/>
    <w:pPr>
      <w:spacing w:after="0" w:line="240" w:lineRule="auto"/>
      <w:ind w:left="709" w:right="710"/>
      <w:jc w:val="both"/>
    </w:pPr>
    <w:rPr>
      <w:rFonts w:ascii="Times New Roman" w:eastAsia="Times New Roman" w:hAnsi="Times New Roman"/>
      <w:szCs w:val="20"/>
      <w:lang w:eastAsia="ja-JP"/>
    </w:rPr>
  </w:style>
  <w:style w:type="paragraph" w:styleId="NormaleWeb">
    <w:name w:val="Normal (Web)"/>
    <w:basedOn w:val="Normale"/>
    <w:uiPriority w:val="99"/>
    <w:unhideWhenUsed/>
    <w:rsid w:val="00AD0D89"/>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qFormat/>
    <w:locked/>
    <w:rsid w:val="006A0980"/>
    <w:rPr>
      <w:b/>
      <w:bCs/>
    </w:rPr>
  </w:style>
  <w:style w:type="paragraph" w:customStyle="1" w:styleId="TableContents">
    <w:name w:val="Table Contents"/>
    <w:basedOn w:val="Standard"/>
    <w:rsid w:val="00FE3966"/>
    <w:pPr>
      <w:widowControl w:val="0"/>
      <w:suppressLineNumbers/>
      <w:autoSpaceDN w:val="0"/>
    </w:pPr>
    <w:rPr>
      <w:rFonts w:eastAsia="Andale Sans UI" w:cs="Tahoma"/>
      <w:kern w:val="3"/>
    </w:rPr>
  </w:style>
  <w:style w:type="character" w:styleId="Enfasicorsivo">
    <w:name w:val="Emphasis"/>
    <w:locked/>
    <w:rsid w:val="00FE3966"/>
    <w:rPr>
      <w:i/>
      <w:iCs/>
    </w:rPr>
  </w:style>
  <w:style w:type="character" w:customStyle="1" w:styleId="Q">
    <w:name w:val="Q"/>
    <w:rsid w:val="00FE3966"/>
  </w:style>
  <w:style w:type="numbering" w:customStyle="1" w:styleId="WW8Num1">
    <w:name w:val="WW8Num1"/>
    <w:basedOn w:val="Nessunelenco"/>
    <w:rsid w:val="00FE3966"/>
    <w:pPr>
      <w:numPr>
        <w:numId w:val="2"/>
      </w:numPr>
    </w:pPr>
  </w:style>
  <w:style w:type="paragraph" w:customStyle="1" w:styleId="Paragrafoelenco1">
    <w:name w:val="Paragrafo elenco1"/>
    <w:basedOn w:val="Normale"/>
    <w:rsid w:val="0055789A"/>
    <w:pPr>
      <w:suppressAutoHyphens/>
      <w:ind w:left="720"/>
    </w:pPr>
    <w:rPr>
      <w:rFonts w:eastAsia="Times New Roman" w:cs="Calibri"/>
      <w:lang w:eastAsia="ar-SA"/>
    </w:rPr>
  </w:style>
  <w:style w:type="paragraph" w:customStyle="1" w:styleId="Default">
    <w:name w:val="Default"/>
    <w:rsid w:val="00834A4C"/>
    <w:pPr>
      <w:autoSpaceDE w:val="0"/>
      <w:autoSpaceDN w:val="0"/>
      <w:adjustRightInd w:val="0"/>
    </w:pPr>
    <w:rPr>
      <w:rFonts w:ascii="Times New Roman" w:hAnsi="Times New Roman"/>
      <w:color w:val="000000"/>
      <w:sz w:val="24"/>
      <w:szCs w:val="24"/>
    </w:rPr>
  </w:style>
  <w:style w:type="paragraph" w:styleId="Testonotaapidipagina">
    <w:name w:val="footnote text"/>
    <w:basedOn w:val="Normale"/>
    <w:link w:val="TestonotaapidipaginaCarattere"/>
    <w:uiPriority w:val="99"/>
    <w:unhideWhenUsed/>
    <w:rsid w:val="00C73F23"/>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C73F23"/>
    <w:rPr>
      <w:rFonts w:ascii="Times New Roman" w:eastAsia="Times New Roman" w:hAnsi="Times New Roman"/>
    </w:rPr>
  </w:style>
  <w:style w:type="character" w:styleId="Rimandonotaapidipagina">
    <w:name w:val="footnote reference"/>
    <w:basedOn w:val="Carpredefinitoparagrafo"/>
    <w:uiPriority w:val="99"/>
    <w:unhideWhenUsed/>
    <w:rsid w:val="00C73F23"/>
    <w:rPr>
      <w:vertAlign w:val="superscript"/>
    </w:rPr>
  </w:style>
  <w:style w:type="paragraph" w:customStyle="1" w:styleId="corpo">
    <w:name w:val="corpo"/>
    <w:basedOn w:val="Normale"/>
    <w:rsid w:val="00D62EF3"/>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Testodelblocco1">
    <w:name w:val="Testo del blocco1"/>
    <w:basedOn w:val="Normale"/>
    <w:rsid w:val="0075640D"/>
    <w:pPr>
      <w:widowControl w:val="0"/>
      <w:spacing w:before="100" w:after="100" w:line="240" w:lineRule="auto"/>
      <w:ind w:left="567" w:right="566"/>
      <w:jc w:val="both"/>
    </w:pPr>
    <w:rPr>
      <w:rFonts w:ascii="Times New Roman" w:eastAsia="Times New Roman" w:hAnsi="Times New Roman"/>
      <w:sz w:val="24"/>
      <w:szCs w:val="20"/>
      <w:lang w:eastAsia="it-IT"/>
    </w:rPr>
  </w:style>
</w:styles>
</file>

<file path=word/webSettings.xml><?xml version="1.0" encoding="utf-8"?>
<w:webSettings xmlns:r="http://schemas.openxmlformats.org/officeDocument/2006/relationships" xmlns:w="http://schemas.openxmlformats.org/wordprocessingml/2006/main">
  <w:divs>
    <w:div w:id="9988683">
      <w:bodyDiv w:val="1"/>
      <w:marLeft w:val="0"/>
      <w:marRight w:val="0"/>
      <w:marTop w:val="0"/>
      <w:marBottom w:val="0"/>
      <w:divBdr>
        <w:top w:val="none" w:sz="0" w:space="0" w:color="auto"/>
        <w:left w:val="none" w:sz="0" w:space="0" w:color="auto"/>
        <w:bottom w:val="none" w:sz="0" w:space="0" w:color="auto"/>
        <w:right w:val="none" w:sz="0" w:space="0" w:color="auto"/>
      </w:divBdr>
    </w:div>
    <w:div w:id="34745399">
      <w:bodyDiv w:val="1"/>
      <w:marLeft w:val="0"/>
      <w:marRight w:val="0"/>
      <w:marTop w:val="0"/>
      <w:marBottom w:val="0"/>
      <w:divBdr>
        <w:top w:val="none" w:sz="0" w:space="0" w:color="auto"/>
        <w:left w:val="none" w:sz="0" w:space="0" w:color="auto"/>
        <w:bottom w:val="none" w:sz="0" w:space="0" w:color="auto"/>
        <w:right w:val="none" w:sz="0" w:space="0" w:color="auto"/>
      </w:divBdr>
    </w:div>
    <w:div w:id="637801459">
      <w:bodyDiv w:val="1"/>
      <w:marLeft w:val="0"/>
      <w:marRight w:val="0"/>
      <w:marTop w:val="0"/>
      <w:marBottom w:val="0"/>
      <w:divBdr>
        <w:top w:val="none" w:sz="0" w:space="0" w:color="auto"/>
        <w:left w:val="none" w:sz="0" w:space="0" w:color="auto"/>
        <w:bottom w:val="none" w:sz="0" w:space="0" w:color="auto"/>
        <w:right w:val="none" w:sz="0" w:space="0" w:color="auto"/>
      </w:divBdr>
    </w:div>
    <w:div w:id="1373382508">
      <w:bodyDiv w:val="1"/>
      <w:marLeft w:val="0"/>
      <w:marRight w:val="0"/>
      <w:marTop w:val="0"/>
      <w:marBottom w:val="0"/>
      <w:divBdr>
        <w:top w:val="none" w:sz="0" w:space="0" w:color="auto"/>
        <w:left w:val="none" w:sz="0" w:space="0" w:color="auto"/>
        <w:bottom w:val="none" w:sz="0" w:space="0" w:color="auto"/>
        <w:right w:val="none" w:sz="0" w:space="0" w:color="auto"/>
      </w:divBdr>
    </w:div>
    <w:div w:id="194853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74D5C-5646-4D0D-A83A-26EA25419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5899</Words>
  <Characters>34164</Characters>
  <Application>Microsoft Office Word</Application>
  <DocSecurity>0</DocSecurity>
  <Lines>284</Lines>
  <Paragraphs>79</Paragraphs>
  <ScaleCrop>false</ScaleCrop>
  <HeadingPairs>
    <vt:vector size="2" baseType="variant">
      <vt:variant>
        <vt:lpstr>Titolo</vt:lpstr>
      </vt:variant>
      <vt:variant>
        <vt:i4>1</vt:i4>
      </vt:variant>
    </vt:vector>
  </HeadingPairs>
  <TitlesOfParts>
    <vt:vector size="1" baseType="lpstr">
      <vt:lpstr>Simulazioni Prove d’Esame</vt:lpstr>
    </vt:vector>
  </TitlesOfParts>
  <Company/>
  <LinksUpToDate>false</LinksUpToDate>
  <CharactersWithSpaces>39984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Simulazioni Prove d’Esame</dc:title>
  <dc:subject/>
  <dc:creator>Raffaele</dc:creator>
  <cp:keywords/>
  <cp:lastModifiedBy>Monica</cp:lastModifiedBy>
  <cp:revision>2</cp:revision>
  <cp:lastPrinted>2017-06-04T17:16:00Z</cp:lastPrinted>
  <dcterms:created xsi:type="dcterms:W3CDTF">2019-05-12T10:08:00Z</dcterms:created>
  <dcterms:modified xsi:type="dcterms:W3CDTF">2019-05-12T10:08:00Z</dcterms:modified>
</cp:coreProperties>
</file>